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4F" w:rsidRPr="00E72918" w:rsidRDefault="00153A4F" w:rsidP="00D66477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A4F" w:rsidRPr="00E72918" w:rsidRDefault="00153A4F" w:rsidP="00D66477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53A4F" w:rsidRPr="00E72918" w:rsidRDefault="00153A4F" w:rsidP="00D66477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D66477">
      <w:pPr>
        <w:ind w:right="5244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13"/>
        <w:gridCol w:w="1947"/>
        <w:gridCol w:w="567"/>
        <w:gridCol w:w="321"/>
        <w:gridCol w:w="186"/>
        <w:gridCol w:w="324"/>
        <w:gridCol w:w="1758"/>
        <w:gridCol w:w="113"/>
        <w:gridCol w:w="2118"/>
        <w:gridCol w:w="321"/>
      </w:tblGrid>
      <w:tr w:rsidR="00153A4F" w:rsidRPr="00E72918">
        <w:trPr>
          <w:gridAfter w:val="1"/>
          <w:wAfter w:w="321" w:type="dxa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53A4F" w:rsidRPr="00E72918">
        <w:trPr>
          <w:gridAfter w:val="1"/>
          <w:wAfter w:w="321" w:type="dxa"/>
          <w:cantSplit/>
        </w:trPr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A5F67" w:rsidRDefault="00153A4F" w:rsidP="00213329">
            <w:pPr>
              <w:pStyle w:val="ConsPlusNormal"/>
              <w:tabs>
                <w:tab w:val="left" w:pos="4526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153A4F" w:rsidRPr="00E72918" w:rsidRDefault="00153A4F" w:rsidP="00213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53A4F" w:rsidRPr="00E72918">
        <w:trPr>
          <w:gridAfter w:val="1"/>
          <w:wAfter w:w="321" w:type="dxa"/>
          <w:cantSplit/>
        </w:trPr>
        <w:tc>
          <w:tcPr>
            <w:tcW w:w="4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758" w:type="dxa"/>
            <w:tcBorders>
              <w:top w:val="nil"/>
              <w:left w:val="nil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Т.И.Лихачева</w:t>
            </w:r>
          </w:p>
        </w:tc>
      </w:tr>
      <w:tr w:rsidR="00153A4F" w:rsidRPr="00E72918">
        <w:tc>
          <w:tcPr>
            <w:tcW w:w="1758" w:type="dxa"/>
            <w:tcBorders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53A4F" w:rsidRPr="00E72918" w:rsidRDefault="00153A4F" w:rsidP="00D66477">
      <w:pPr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72918">
        <w:rPr>
          <w:rFonts w:ascii="Times New Roman" w:hAnsi="Times New Roman" w:cs="Times New Roman"/>
          <w:sz w:val="28"/>
          <w:szCs w:val="28"/>
        </w:rPr>
        <w:t xml:space="preserve"> «____»  ________________ 20___ г.</w:t>
      </w:r>
    </w:p>
    <w:p w:rsidR="00153A4F" w:rsidRPr="00E72918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213329">
      <w:pPr>
        <w:spacing w:befor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18">
        <w:rPr>
          <w:rFonts w:ascii="Times New Roman" w:hAnsi="Times New Roman" w:cs="Times New Roman"/>
          <w:b/>
          <w:bCs/>
          <w:sz w:val="28"/>
          <w:szCs w:val="28"/>
        </w:rPr>
        <w:t xml:space="preserve">План финансово-хозяйственной деятельности </w:t>
      </w:r>
      <w:r w:rsidRPr="00E7291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53A4F" w:rsidRPr="00AF05D1" w:rsidRDefault="00153A4F" w:rsidP="00213329">
      <w:pPr>
        <w:tabs>
          <w:tab w:val="left" w:pos="21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05D1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учреждения культуры            Ставропольского края</w:t>
      </w:r>
    </w:p>
    <w:p w:rsidR="00153A4F" w:rsidRDefault="00153A4F" w:rsidP="00213329">
      <w:pPr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D1">
        <w:rPr>
          <w:rFonts w:ascii="Times New Roman" w:hAnsi="Times New Roman" w:cs="Times New Roman"/>
          <w:b/>
          <w:bCs/>
          <w:sz w:val="28"/>
          <w:szCs w:val="28"/>
        </w:rPr>
        <w:t>«Александровский историко-краеведческий музей»</w:t>
      </w:r>
    </w:p>
    <w:p w:rsidR="00153A4F" w:rsidRPr="00AF05D1" w:rsidRDefault="00153A4F" w:rsidP="00213329">
      <w:pPr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год и плановый период 2019 и 2020 годов</w:t>
      </w:r>
    </w:p>
    <w:p w:rsidR="00153A4F" w:rsidRPr="00E72918" w:rsidRDefault="00153A4F" w:rsidP="00D66477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D66477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7291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«_</w:t>
      </w:r>
      <w:r w:rsidR="0094709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29</w:t>
      </w:r>
      <w:r w:rsidRPr="00E7291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___» </w:t>
      </w:r>
      <w:r w:rsidR="0094709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декабря</w:t>
      </w:r>
      <w:r w:rsidRPr="00E7291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</w:t>
      </w:r>
      <w:r w:rsidR="0094709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18</w:t>
      </w:r>
      <w:r w:rsidRPr="00E7291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</w:t>
      </w:r>
    </w:p>
    <w:p w:rsidR="00153A4F" w:rsidRPr="00E72918" w:rsidRDefault="00153A4F" w:rsidP="00D66477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D66477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D66477">
      <w:pPr>
        <w:ind w:firstLine="72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Наименование органа,</w:t>
      </w:r>
      <w:r w:rsidRPr="00E72918">
        <w:rPr>
          <w:rFonts w:ascii="Times New Roman" w:hAnsi="Times New Roman" w:cs="Times New Roman"/>
          <w:sz w:val="28"/>
          <w:szCs w:val="28"/>
        </w:rPr>
        <w:br/>
        <w:t>осуществляющего функции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Министерство культуры</w:t>
      </w:r>
      <w:r w:rsidRPr="00E72918">
        <w:rPr>
          <w:rFonts w:ascii="Times New Roman" w:hAnsi="Times New Roman" w:cs="Times New Roman"/>
          <w:sz w:val="28"/>
          <w:szCs w:val="28"/>
        </w:rPr>
        <w:br/>
        <w:t xml:space="preserve">и полномочия учредителя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Ставропольского края</w:t>
      </w: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5B620A">
      <w:pPr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5B620A">
      <w:pPr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153A4F" w:rsidRPr="00E72918" w:rsidRDefault="00153A4F" w:rsidP="00D66477">
      <w:pPr>
        <w:spacing w:before="24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18">
        <w:rPr>
          <w:rFonts w:ascii="Times New Roman" w:hAnsi="Times New Roman" w:cs="Times New Roman"/>
          <w:b/>
          <w:bCs/>
          <w:sz w:val="28"/>
          <w:szCs w:val="28"/>
        </w:rPr>
        <w:t xml:space="preserve">I. Реквизиты учреждения </w:t>
      </w:r>
    </w:p>
    <w:tbl>
      <w:tblPr>
        <w:tblW w:w="938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536"/>
      </w:tblGrid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4536" w:type="dxa"/>
          </w:tcPr>
          <w:p w:rsidR="00153A4F" w:rsidRPr="00EA5F67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Ставропольского края «Александровский историко-краеведческий музей»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учреждения 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356300,Ставропольский край, Александровский район, с. Александровское, ул. К.Маркса, 41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8(86557)2-67-30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Факс учреждения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8(86557)2-67-30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alex-museum@mail.ru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Ф.И.О. руководителя учреждения, телефон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Директор Новохацкая Надежда Васильевна 8(865)57 2 67 30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бухгалтера, телефон</w:t>
            </w:r>
          </w:p>
        </w:tc>
        <w:tc>
          <w:tcPr>
            <w:tcW w:w="4536" w:type="dxa"/>
          </w:tcPr>
          <w:p w:rsidR="00153A4F" w:rsidRPr="00EA5F67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Меденцова Алла Васильевна</w:t>
            </w:r>
          </w:p>
          <w:p w:rsidR="00153A4F" w:rsidRPr="00E72918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8(865)57 2 67 30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4536" w:type="dxa"/>
          </w:tcPr>
          <w:p w:rsidR="00153A4F" w:rsidRPr="00EA5F67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1042601037885</w:t>
            </w:r>
          </w:p>
          <w:p w:rsidR="00153A4F" w:rsidRPr="00EA5F67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25.10.2004г.</w:t>
            </w:r>
          </w:p>
          <w:p w:rsidR="00153A4F" w:rsidRPr="00E72918" w:rsidRDefault="00153A4F" w:rsidP="002133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МРИ МНС России №9 по СК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2601008590/260101001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ОКПО (организаций)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74026045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ОКВЭД (вид деятельности)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91.02; 92,03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07602402</w:t>
            </w:r>
          </w:p>
        </w:tc>
      </w:tr>
      <w:tr w:rsidR="00153A4F" w:rsidRPr="00E72918">
        <w:tc>
          <w:tcPr>
            <w:tcW w:w="4848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4536" w:type="dxa"/>
          </w:tcPr>
          <w:p w:rsidR="00153A4F" w:rsidRPr="00E72918" w:rsidRDefault="00153A4F" w:rsidP="0051316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5F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00231</w:t>
            </w:r>
          </w:p>
        </w:tc>
      </w:tr>
    </w:tbl>
    <w:p w:rsidR="00153A4F" w:rsidRPr="00E72918" w:rsidRDefault="00153A4F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6"/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Сведения о деятельности учреждения</w:t>
      </w:r>
    </w:p>
    <w:p w:rsidR="00153A4F" w:rsidRPr="00E72918" w:rsidRDefault="00153A4F" w:rsidP="00D66477">
      <w:pPr>
        <w:rPr>
          <w:rFonts w:cs="Times New Roman"/>
        </w:rPr>
      </w:pP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3"/>
      <w:bookmarkStart w:id="2" w:name="sub_37"/>
      <w:bookmarkEnd w:id="0"/>
      <w:r w:rsidRPr="00EA5F67">
        <w:rPr>
          <w:rFonts w:ascii="Times New Roman" w:hAnsi="Times New Roman" w:cs="Times New Roman"/>
          <w:sz w:val="28"/>
          <w:szCs w:val="28"/>
        </w:rPr>
        <w:t>2.1. Цели деятельности учреждения в соответствии с федеральными законами, иными нормативными правовыми актами и уставом учреждения.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целями и предметом, определённым учредителем при его создании, путем выполнения работ, оказания услуг в сфере культуры.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          Целями деятельности Учреждения является: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просветительской, научно-исследовательской и образовательной деятельности; хранение музейных предметов и музейных коллекций; выявление и собирание музейных предметов и музейных коллекций;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изучение музейных предметов и музейных коллекций;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публикация музейных предметов и музейных коллекций;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обеспечение сохранности переданных Учреждению объектов изучения и популяризации указанных объектов;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экскурсионного обслуживания;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предоставление информационных услуг;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создание условий для туристской деятельности.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4"/>
      <w:bookmarkEnd w:id="1"/>
      <w:r w:rsidRPr="00EA5F67">
        <w:rPr>
          <w:rFonts w:ascii="Times New Roman" w:hAnsi="Times New Roman" w:cs="Times New Roman"/>
          <w:sz w:val="28"/>
          <w:szCs w:val="28"/>
        </w:rPr>
        <w:t>2.2. Виды деятельности учреждения, относящиеся к его основным видам деятельности в соответствии с уставом учреждения.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осуществление в установленном порядке основных видов деятельности и иных видов Учреждения.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Для достижения  поставленных целей Учреждение осуществляет следующие основные виды деятельности, в том числе платных услуг: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хранение, изучение и публичное представление музейных предметов и культурного наследия и доступа к ним граждан: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учет, консервация и реставрация предметов, находящихся в его драгоценные металлы и драгоценные камни, обеспечивает их сохранность;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приобретение музейных предметов и музей коллекций;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хранение, изучение и экспонирование оружия и частей оружия, имеющего историческую  и культурную ценность;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изучение, обследование и систематизация музейных предметов и музейных коллекций, формирование электронной базы данных, содержащей сведения об этих предметах, внедрение современных технологий во все сферы ведения учреждения: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осуществление в установленном порядке экспертизы и реставрация культурных ценностей;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научных исследований, в том числе научно-экспедиционных исследований (археологических и т.д. из смежных дисциплин); научно-исследовательская работа, а том числе разработка научных концепции и программы развития Учреждения, тематико-</w:t>
      </w:r>
      <w:r w:rsidRPr="00EA5F67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экспозиционных 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планов постоянных экспозиций и временных выставок;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экскурсионное и лекционное обслуживание посетителей учреждения.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посетителям, относящимся к льготным категориям посетителей государственных организаций культуры, установленным Федеральным законодательством, обеспечивается бесплатное посещение Учреждения в соответствии с предоставленными льготами; осуществление в установленном порядке  экспозиционно-выставочной деятельности (в том числе в виртуальной форме) в Российской Федерации и за рубежом; проведение культурно-просветительских и образовательных мероприятий в сфере ведения учреждения, в том числе стажировки, обмен специалистами и учебных практик студентов;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зрелищных мероприятий культурно-массового характера, соответствующих направлениям деятельности Учреждения;</w:t>
      </w:r>
    </w:p>
    <w:p w:rsidR="00153A4F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научных конференций, круглых столов, семинаров, совещаний выставок и прочих социально культурных мероприятий, в том числе концертов, музыкальных вечеров, творческих встреч, театрализованных предоставлений, конкурсов, фестивалей. Осуществление в установленном порядке рекламной, информационной, методической, издательской деятельности, в том числе каталогов, путеводителей и т.д. Создание кино-, видео-, аудио-, фото- и другой мультимедийной продукции, в том числе программ, необходимых для обеспечения деятельности учреждения, и отражающей основные сферы деятельности Учреждения:</w:t>
      </w:r>
    </w:p>
    <w:p w:rsidR="00153A4F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Оказание консультационных, информационных и методических услуг.</w:t>
      </w:r>
    </w:p>
    <w:p w:rsidR="00153A4F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5"/>
      <w:bookmarkEnd w:id="3"/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2.3. Перечень услуг (работ), относящихся в соответствии с уставом к основным видам деятельности учреждения, оказание (выполнение) которых для физических и юридических лиц осуществляется за плату.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Экскурсионное обслуживание, в том числе услуги экскурсоводов и гидов по проведению экскурсий, услуги по проведению обзорных, тематических, музейных экскурсий, экскурсий по селу и за селом, услуги по проведению пешеходных экскурсий с использованием транспортных средств, создание условий для туристской деятельности;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музейная и внемузейная туристско-экскурсионная деятельность;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и изыскательские работы научного характера;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организация научных или культурных встреч, выставок, ярмарок, аукционов и конгрессов, конференций, проведение историко-документальных выставок, установка и монтаж выставочного оборудования;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методическое консультирование научных сотрудников, методистов;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фото-услуги;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lastRenderedPageBreak/>
        <w:t>изготовление копий архивных материалов;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реализация сувениров, изделий народных художественных промыслов, реализация краеведческой литературы;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реставрация произведений искусства, художественных изделий, предметов музейного значения, реставрация и реставрационно-консервационная обработка документов;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проведение историко-культурных экспертиз культурных ценностей;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информационное и научно-методическое обеспечение культурной деятельности с использованием аудиовизуальных и электронных средств в части создания и распространения культурных ценностей, использование в рекламных  целях собственного официального наименования, символики, изображений и репродукций художественных и культурных ценностей, хранящихся в собрании музея, а также предоставление такого права другим юридическим и физическим лицам в соответствии с законодательством Российской Федерации;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предоставляет предметы, находящиеся в фондах Учреждения, для фото-, кино-, видеосъемки (воспроизведения), переиздания документов порядке, установленном законодательством Российской Федерации; 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создает и реализует печатную книжную и сувенирную продукцию, аудиовизуальную (аудио-, фото-, и кинопродукцию) продукцию, информационные и иные материалы, воспроизведения музейных предметов и объектов культурного наследия на любых видах носителей, изготовленных или приобретенных за счет средств, полученных от оказания платных услуг осуществления иной приносящей доход деятельности;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осуществляет переплетные и картонажные работы материалов, относящихся к сфере ведения Учреждения;  реализует имущественные права на результаты интеллектуальной деятельности, созданные и приобретенные в процессе осуществления деятельности Учреждения, в соответствии с законодательством Российской Федерации; использует в рекламных и иных коммерческих целях собственное наименование, символику, товарный знак, изображения своих зданий, репродукций документов и культурных ценностей, хранящихся в Учреждении, а также предоставляет такое право другим юридическим и физическим лицам в соответствии с законодательством Российской Федерации; формирование и предоставление в пользование банков данных, фонотек, </w:t>
      </w:r>
      <w:bookmarkStart w:id="5" w:name="sub_56"/>
      <w:bookmarkEnd w:id="4"/>
      <w:r w:rsidRPr="00EA5F67">
        <w:rPr>
          <w:rFonts w:ascii="Times New Roman" w:hAnsi="Times New Roman" w:cs="Times New Roman"/>
          <w:sz w:val="28"/>
          <w:szCs w:val="28"/>
        </w:rPr>
        <w:t>видеотек, фотоматериалов, документов и др. материалов;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производство и реализация точных копий музейных предметов, изделий народных промыслов и ремесел, производство товаров, сувениров, информационных банков данных, декоративно-художественных сувениров;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подготовка, создание и размещение рекламы Учреждения и его партнеров, ее исполнение и распространение; организация на базе Учреждения издательских и информационных центров;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 xml:space="preserve">услуги по поставке театральных представлений, включая концерты, как профессиональные, так и самодеятельные, поставленные для единственных </w:t>
      </w:r>
      <w:r w:rsidRPr="00EA5F67">
        <w:rPr>
          <w:rFonts w:ascii="Times New Roman" w:hAnsi="Times New Roman" w:cs="Times New Roman"/>
          <w:sz w:val="28"/>
          <w:szCs w:val="28"/>
        </w:rPr>
        <w:lastRenderedPageBreak/>
        <w:t>или многочисленных показов, народных гуляний, праздников, театрализованных представлений на основе исторических традиций, обычаев и ритуалов;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реализует продукцию, в том числе по договорам комиссии, приобретенную за счет средств от оказания платных услуг и осуществления иной приносящей доход деятельности, соответствующих предмету и целям деятельности Учреждения;</w:t>
      </w:r>
    </w:p>
    <w:p w:rsidR="00153A4F" w:rsidRPr="00EA5F67" w:rsidRDefault="00153A4F" w:rsidP="00ED34A2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F67">
        <w:rPr>
          <w:rFonts w:ascii="Times New Roman" w:hAnsi="Times New Roman" w:cs="Times New Roman"/>
          <w:sz w:val="28"/>
          <w:szCs w:val="28"/>
        </w:rPr>
        <w:t>консультативные услуги и научно-исследовательские работы в культурно-досуговой, социальной и производственной сфере.</w:t>
      </w:r>
    </w:p>
    <w:p w:rsidR="00153A4F" w:rsidRPr="00EA5F67" w:rsidRDefault="00153A4F" w:rsidP="00ED34A2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5F67">
        <w:rPr>
          <w:rFonts w:ascii="Times New Roman" w:hAnsi="Times New Roman" w:cs="Times New Roman"/>
          <w:sz w:val="28"/>
          <w:szCs w:val="28"/>
        </w:rPr>
        <w:t>2.4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деятельности):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5F67">
        <w:rPr>
          <w:rFonts w:ascii="Times New Roman" w:hAnsi="Times New Roman" w:cs="Times New Roman"/>
          <w:sz w:val="28"/>
          <w:szCs w:val="28"/>
        </w:rPr>
        <w:t>г.- 43 006,50 рублей.</w:t>
      </w:r>
    </w:p>
    <w:bookmarkEnd w:id="5"/>
    <w:p w:rsidR="00153A4F" w:rsidRPr="00ED34A2" w:rsidRDefault="00153A4F" w:rsidP="00ED34A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D34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2.5.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 на 01.01.201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 </w:t>
      </w:r>
      <w:r w:rsidRPr="00ED34A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г.-110993,00 рублей</w:t>
      </w: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D6647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финансового состояния учреждения</w:t>
      </w:r>
    </w:p>
    <w:p w:rsidR="00153A4F" w:rsidRPr="00E72918" w:rsidRDefault="00153A4F" w:rsidP="00D66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Pr="00E729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72918">
        <w:rPr>
          <w:rFonts w:ascii="Times New Roman" w:hAnsi="Times New Roman" w:cs="Times New Roman"/>
          <w:sz w:val="28"/>
          <w:szCs w:val="28"/>
        </w:rPr>
        <w:t>г.</w:t>
      </w:r>
    </w:p>
    <w:bookmarkEnd w:id="2"/>
    <w:p w:rsidR="00153A4F" w:rsidRPr="00E72918" w:rsidRDefault="00153A4F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(на последнюю отчетную дату)</w:t>
      </w:r>
    </w:p>
    <w:p w:rsidR="00153A4F" w:rsidRPr="00E72918" w:rsidRDefault="00153A4F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410"/>
      </w:tblGrid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A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A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5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 Нефинансовые активы, всего: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352951,72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5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государственного имущества, всего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43006,50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6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1.1.1. Стоимость имущества, закрепленного собственником имущества за государственным учреждением на праве оперативного управления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43006,50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6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1.1.2. Стоимость имущества, приобретенного государственным учреждением за счет выделенных собственником имущества учреждения средств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6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1.1.3. Стоимость имущества, приобретенного государственным учреждением за счет доходов, полученных от платной и иной  </w:t>
            </w:r>
            <w:bookmarkEnd w:id="1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приносящей доход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6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государственного имущества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12949,78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6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государственного имущества, всего</w:t>
            </w:r>
            <w:bookmarkEnd w:id="1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397577,13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65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110993,00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1.2.2. Остаточная стоимость особо ценного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1.2.3. Иное 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34739,22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6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 Финансовые активы, всего</w:t>
            </w:r>
            <w:bookmarkEnd w:id="1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2316992,65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67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2.1. Дебиторская задолженность по доходам, полученным за счет средств краевого бюджета </w:t>
            </w:r>
            <w:bookmarkEnd w:id="15"/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2629536,63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6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 Дебиторская задолженность по выданным авансам, полученным за счет средств краевого бюджета всего</w:t>
            </w:r>
            <w:bookmarkEnd w:id="1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5668,52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7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2.2.1. по выданным авансам на услуги связи</w:t>
            </w:r>
            <w:bookmarkEnd w:id="1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7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2.2.2. по выданным авансам на транспортные услуг</w:t>
            </w:r>
            <w:bookmarkEnd w:id="1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7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2.2.3. по выданным авансам на коммунальные услуг</w:t>
            </w:r>
            <w:bookmarkEnd w:id="1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5668,52</w:t>
            </w: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7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2.2.4. по выданным авансам на услуги по содержанию</w:t>
            </w:r>
            <w:bookmarkEnd w:id="2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7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2.2.5. по выданным авансам на прочие услуг</w:t>
            </w:r>
            <w:bookmarkEnd w:id="2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75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2.2.6. по выданным авансам на приобретение основных средств</w:t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7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2.2.7. по выданным авансам на приобретение нематериальных активов</w:t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77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2.2.8. по выданным авансам на приобретение непроизведенных активов</w:t>
            </w:r>
            <w:bookmarkEnd w:id="2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7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2.2.9. по выданным авансам на приобретение материальных запасов</w:t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7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2.2.10. по выданным авансам на прочие расход</w:t>
            </w:r>
            <w:bookmarkEnd w:id="2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8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  <w:bookmarkEnd w:id="27"/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2.3.1. по выданным авансам на услуги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2.3.2. по выданным авансам на 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2.3.3. по выданным авансам на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2.3.4. по выданным авансам на услуги по содержанию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2.3.5. по выданным авансам на прочие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2.3.6. по выданным авансам на приобретение основных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2.3.9. по выданным авансам на приобретение материальных запасов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2.3.10. по выданным авансам на прочие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9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 Обязательства, всего</w:t>
            </w:r>
            <w:bookmarkEnd w:id="28"/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9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3.1. Просроченная кредиторская задолженность</w:t>
            </w:r>
            <w:bookmarkEnd w:id="2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9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 по принятым обяза</w:t>
            </w:r>
            <w:bookmarkEnd w:id="3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тельствам за счет средств краевого бюджета,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4A059C" w:rsidRDefault="00153A4F" w:rsidP="004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9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 по заработной плате</w:t>
            </w:r>
            <w:bookmarkEnd w:id="3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95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3.2.2. по прочим выплатам</w:t>
            </w:r>
            <w:bookmarkEnd w:id="3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9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3.2.3. по начислениям на выплаты по оплате труда</w:t>
            </w:r>
            <w:bookmarkEnd w:id="3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97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3.2.4. по оплате услуг связи</w:t>
            </w:r>
            <w:bookmarkEnd w:id="3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9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3.2.5. по оплате транспортных услуг</w:t>
            </w:r>
            <w:bookmarkEnd w:id="3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9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3.2.6. по оплате коммунальных услуг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0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3.2.7. по оплате услуг по содержанию имущества</w:t>
            </w:r>
            <w:bookmarkEnd w:id="3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10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3.2.8. по оплате прочих услуг</w:t>
            </w:r>
            <w:bookmarkEnd w:id="3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0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3.2.9. по приобретению основных средств</w:t>
            </w:r>
            <w:bookmarkEnd w:id="3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10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3.2.10. по приобретению нематериальных активов</w:t>
            </w:r>
            <w:bookmarkEnd w:id="4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0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3.2.11. по приобретению непроизведенных активов</w:t>
            </w:r>
            <w:bookmarkEnd w:id="4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sub_105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3.2.12. по приобретению материальных запасов</w:t>
            </w:r>
            <w:bookmarkEnd w:id="4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0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3.2.13. по оплате прочих расходов</w:t>
            </w:r>
            <w:bookmarkEnd w:id="4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sub_107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3.2.14. по платежам в бюджет</w:t>
            </w:r>
            <w:bookmarkEnd w:id="4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0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3.2.15. по прочим расчетам с кредиторами</w:t>
            </w:r>
            <w:bookmarkEnd w:id="4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10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 Кредиторская задолженность по принятым обязательствам за счет доходов, полученных от платной и иной приносящей доход деятельности, всего</w:t>
            </w:r>
            <w:bookmarkEnd w:id="4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4A059C" w:rsidRDefault="00153A4F" w:rsidP="004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11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3.3.1. по заработной плате</w:t>
            </w:r>
            <w:bookmarkEnd w:id="4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1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3.3.2. по прочим выплатам</w:t>
            </w:r>
            <w:bookmarkEnd w:id="4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11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3.3.3. по начислениям на выплаты по оплате труда</w:t>
            </w:r>
            <w:bookmarkEnd w:id="4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sub_11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3.3.4. по оплате услуг связи</w:t>
            </w:r>
            <w:bookmarkEnd w:id="5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11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3.3.5. по оплате транспортных услуг</w:t>
            </w:r>
            <w:bookmarkEnd w:id="5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sub_115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3.3.6. по оплате коммунальных услуг</w:t>
            </w:r>
            <w:bookmarkEnd w:id="5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16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3.3.7. по оплате услуг по содержанию имущества</w:t>
            </w:r>
            <w:bookmarkEnd w:id="5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17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3.3.8. по оплате прочих услуг</w:t>
            </w:r>
            <w:bookmarkEnd w:id="5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118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3.3.9. по приобретению основных средств</w:t>
            </w:r>
            <w:bookmarkEnd w:id="5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119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3.3.10. по приобретению нематериальных активов</w:t>
            </w:r>
            <w:bookmarkEnd w:id="5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120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3.3.11. по приобретению непроизведенных активов</w:t>
            </w:r>
            <w:bookmarkEnd w:id="5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121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3.3.12. по приобретению материальных запасов</w:t>
            </w:r>
            <w:bookmarkEnd w:id="5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122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3.3.13. по оплате прочих расходов</w:t>
            </w:r>
            <w:bookmarkEnd w:id="5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123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3.3.14. по платежам в бюджет</w:t>
            </w:r>
            <w:bookmarkEnd w:id="6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sub_124"/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3.3.15. по прочим расчетам с кредиторами</w:t>
            </w:r>
            <w:bookmarkEnd w:id="6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D664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D6647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5A2262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5A2262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r w:rsidRPr="005A22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</w:p>
    <w:p w:rsidR="00153A4F" w:rsidRPr="009B6902" w:rsidRDefault="00153A4F" w:rsidP="005A2262">
      <w:pPr>
        <w:pStyle w:val="afd"/>
        <w:rPr>
          <w:rFonts w:ascii="Times New Roman" w:hAnsi="Times New Roman" w:cs="Times New Roman"/>
          <w:b/>
          <w:bCs/>
          <w:sz w:val="28"/>
          <w:szCs w:val="28"/>
        </w:rPr>
      </w:pPr>
      <w:r w:rsidRPr="009B690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B690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B6902">
        <w:rPr>
          <w:rFonts w:ascii="Times New Roman" w:hAnsi="Times New Roman" w:cs="Times New Roman"/>
          <w:b/>
          <w:bCs/>
          <w:sz w:val="28"/>
          <w:szCs w:val="28"/>
        </w:rPr>
        <w:t>. Показатели по поступлениям и выплатам учреждения</w:t>
      </w:r>
      <w:r w:rsidRPr="009B6902">
        <w:rPr>
          <w:rFonts w:ascii="Times New Roman" w:hAnsi="Times New Roman" w:cs="Times New Roman"/>
          <w:b/>
          <w:bCs/>
          <w:sz w:val="28"/>
          <w:szCs w:val="28"/>
        </w:rPr>
        <w:br/>
        <w:t>(за счет субсидии на выполнение государственного задания) на 2018 год</w:t>
      </w:r>
    </w:p>
    <w:p w:rsidR="00153A4F" w:rsidRPr="00E72918" w:rsidRDefault="00153A4F" w:rsidP="00784ACF">
      <w:pPr>
        <w:jc w:val="center"/>
        <w:rPr>
          <w:rFonts w:cs="Times New Roman"/>
        </w:rPr>
      </w:pP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98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899"/>
        <w:gridCol w:w="1188"/>
        <w:gridCol w:w="1617"/>
        <w:gridCol w:w="2003"/>
        <w:gridCol w:w="1488"/>
      </w:tblGrid>
      <w:tr w:rsidR="00153A4F" w:rsidRPr="00E72918">
        <w:tc>
          <w:tcPr>
            <w:tcW w:w="1227" w:type="pct"/>
            <w:vMerge w:val="restar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vMerge w:val="restar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23" w:type="pct"/>
            <w:vMerge w:val="restar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6" w:history="1">
              <w:r w:rsidRPr="00D66477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848" w:type="pct"/>
            <w:vMerge w:val="restar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30" w:type="pct"/>
            <w:gridSpan w:val="2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1227" w:type="pct"/>
            <w:vMerge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Merge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780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153A4F" w:rsidRPr="00E72918">
        <w:trPr>
          <w:trHeight w:val="197"/>
        </w:trPr>
        <w:tc>
          <w:tcPr>
            <w:tcW w:w="1227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8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0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0" w:type="pct"/>
          </w:tcPr>
          <w:p w:rsidR="00153A4F" w:rsidRPr="00E0601D" w:rsidRDefault="00153A4F" w:rsidP="005A6352">
            <w:pPr>
              <w:jc w:val="center"/>
              <w:rPr>
                <w:rFonts w:ascii="Times New Roman" w:hAnsi="Times New Roman" w:cs="Times New Roman"/>
              </w:rPr>
            </w:pPr>
            <w:r w:rsidRPr="00E060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3144433,23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3144433,23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3144433,23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3144433,23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 xml:space="preserve"> 3144433,23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3144433,23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3113365,62</w:t>
            </w:r>
          </w:p>
        </w:tc>
        <w:tc>
          <w:tcPr>
            <w:tcW w:w="1050" w:type="pct"/>
          </w:tcPr>
          <w:p w:rsidR="00153A4F" w:rsidRPr="00D21C2B" w:rsidRDefault="00153A4F" w:rsidP="001613B6">
            <w:pPr>
              <w:rPr>
                <w:rFonts w:cs="Times New Roman"/>
              </w:rPr>
            </w:pPr>
            <w:r>
              <w:t>3113365,62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2788226,82</w:t>
            </w:r>
          </w:p>
        </w:tc>
        <w:tc>
          <w:tcPr>
            <w:tcW w:w="1050" w:type="pct"/>
          </w:tcPr>
          <w:p w:rsidR="00153A4F" w:rsidRPr="00D21C2B" w:rsidRDefault="00153A4F" w:rsidP="001613B6">
            <w:pPr>
              <w:rPr>
                <w:rFonts w:cs="Times New Roman"/>
              </w:rPr>
            </w:pPr>
            <w:r>
              <w:t>2788226,82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2149045,61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2149045,61</w:t>
            </w:r>
          </w:p>
        </w:tc>
        <w:tc>
          <w:tcPr>
            <w:tcW w:w="780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7970,00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7970,00</w:t>
            </w:r>
          </w:p>
        </w:tc>
        <w:tc>
          <w:tcPr>
            <w:tcW w:w="780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rPr>
          <w:trHeight w:val="644"/>
        </w:trPr>
        <w:tc>
          <w:tcPr>
            <w:tcW w:w="1227" w:type="pct"/>
          </w:tcPr>
          <w:p w:rsidR="00153A4F" w:rsidRPr="00D66477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477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639838,59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639838,59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639838,59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639838,59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66012,38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66012,38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53675,58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53675,58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11636,60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11636,60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700,20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700,20</w:t>
            </w:r>
          </w:p>
        </w:tc>
        <w:tc>
          <w:tcPr>
            <w:tcW w:w="780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объектов)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344"/>
        </w:trPr>
        <w:tc>
          <w:tcPr>
            <w:tcW w:w="1227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780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E405E7">
            <w:pPr>
              <w:rPr>
                <w:rFonts w:cs="Times New Roman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48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171938,67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center"/>
              <w:rPr>
                <w:rFonts w:cs="Times New Roman"/>
              </w:rPr>
            </w:pPr>
            <w:r>
              <w:t>171938,67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48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E405E7">
            <w:pPr>
              <w:rPr>
                <w:rFonts w:cs="Times New Roman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48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E405E7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48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E40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5140,12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5140,12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 (за исключением налога на имущество и земельного налога)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0F612E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0F6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нарушение законодательства о закупках и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контрактов (договоров)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23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623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23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3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1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3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48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Налог на имущество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534,00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534,00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Default="00153A4F" w:rsidP="00BA178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Земельный налог</w:t>
            </w:r>
          </w:p>
          <w:p w:rsidR="00153A4F" w:rsidRPr="00E72918" w:rsidRDefault="00153A4F" w:rsidP="00BA178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4580,00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4580,00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753"/>
        </w:trPr>
        <w:tc>
          <w:tcPr>
            <w:tcW w:w="1227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227" w:type="pct"/>
          </w:tcPr>
          <w:p w:rsidR="00153A4F" w:rsidRDefault="00153A4F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Продукты питания</w:t>
            </w:r>
          </w:p>
          <w:p w:rsidR="00153A4F" w:rsidRPr="00E72918" w:rsidRDefault="00153A4F" w:rsidP="00566FE7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</w:tcPr>
          <w:p w:rsidR="00153A4F" w:rsidRPr="00E72918" w:rsidRDefault="00153A4F" w:rsidP="002E1583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материальные запасы</w:t>
            </w:r>
          </w:p>
        </w:tc>
        <w:tc>
          <w:tcPr>
            <w:tcW w:w="471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105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31067,61</w:t>
            </w:r>
          </w:p>
        </w:tc>
        <w:tc>
          <w:tcPr>
            <w:tcW w:w="780" w:type="pct"/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27" w:type="pct"/>
            <w:tcBorders>
              <w:bottom w:val="single" w:sz="4" w:space="0" w:color="auto"/>
            </w:tcBorders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153A4F" w:rsidRPr="00E72918" w:rsidRDefault="00153A4F" w:rsidP="0056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jc w:val="both"/>
        <w:rPr>
          <w:rFonts w:cs="Times New Roman"/>
        </w:rPr>
      </w:pP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A3521C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Pr="00E72918" w:rsidRDefault="00153A4F" w:rsidP="00792372">
      <w:pPr>
        <w:pStyle w:val="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792372">
      <w:pPr>
        <w:pStyle w:val="1"/>
        <w:spacing w:before="0" w:after="0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Pr="00E72918" w:rsidRDefault="00153A4F" w:rsidP="0086309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bCs w:val="0"/>
          <w:color w:val="auto"/>
        </w:rPr>
        <w:lastRenderedPageBreak/>
        <w:t xml:space="preserve">           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V. Показатели по поступлениям и выплатам учреждения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br/>
        <w:t>(за счет целевых субсидий)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95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0"/>
        <w:gridCol w:w="899"/>
        <w:gridCol w:w="1441"/>
        <w:gridCol w:w="1428"/>
        <w:gridCol w:w="1883"/>
        <w:gridCol w:w="1488"/>
      </w:tblGrid>
      <w:tr w:rsidR="00153A4F" w:rsidRPr="00E72918">
        <w:tc>
          <w:tcPr>
            <w:tcW w:w="1234" w:type="pct"/>
            <w:vMerge w:val="restar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4" w:type="pct"/>
            <w:vMerge w:val="restar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760" w:type="pct"/>
            <w:vMerge w:val="restar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753" w:type="pct"/>
            <w:vMerge w:val="restar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8" w:type="pct"/>
            <w:gridSpan w:val="2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1234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993" w:type="pct"/>
          </w:tcPr>
          <w:p w:rsidR="00153A4F" w:rsidRPr="00D21C2B" w:rsidRDefault="00153A4F" w:rsidP="00E46E3A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3" w:type="pct"/>
          </w:tcPr>
          <w:p w:rsidR="00153A4F" w:rsidRPr="00D21C2B" w:rsidRDefault="00153A4F" w:rsidP="00E46E3A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993" w:type="pct"/>
          </w:tcPr>
          <w:p w:rsidR="00153A4F" w:rsidRPr="00D21C2B" w:rsidRDefault="00153A4F" w:rsidP="00E46E3A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99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сохранению и развитию культуры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Default="00153A4F" w:rsidP="009B1DE9">
            <w:pPr>
              <w:jc w:val="both"/>
            </w:pPr>
            <w:r>
              <w:t>195000,00</w:t>
            </w:r>
          </w:p>
        </w:tc>
        <w:tc>
          <w:tcPr>
            <w:tcW w:w="993" w:type="pct"/>
          </w:tcPr>
          <w:p w:rsidR="00153A4F" w:rsidRDefault="00153A4F" w:rsidP="009B1DE9">
            <w:pPr>
              <w:jc w:val="both"/>
            </w:pPr>
            <w:r>
              <w:t>195000,00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основных средств для осуществления основных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музеев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Default="00153A4F" w:rsidP="009B1DE9">
            <w:pPr>
              <w:jc w:val="both"/>
            </w:pPr>
            <w:r>
              <w:t>396395,00</w:t>
            </w:r>
          </w:p>
        </w:tc>
        <w:tc>
          <w:tcPr>
            <w:tcW w:w="993" w:type="pct"/>
          </w:tcPr>
          <w:p w:rsidR="00153A4F" w:rsidRDefault="00153A4F" w:rsidP="009B1DE9">
            <w:pPr>
              <w:jc w:val="both"/>
            </w:pPr>
            <w:r>
              <w:t>396395,00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Выплаты, всего: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5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993" w:type="pct"/>
          </w:tcPr>
          <w:p w:rsidR="00153A4F" w:rsidRPr="00D21C2B" w:rsidRDefault="00153A4F" w:rsidP="00E46E3A">
            <w:pPr>
              <w:jc w:val="both"/>
              <w:rPr>
                <w:rFonts w:cs="Times New Roman"/>
              </w:rPr>
            </w:pPr>
            <w:r>
              <w:t>616559,00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5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99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25164,00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25164,00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5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993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25164,00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644"/>
        </w:trPr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  <w:vAlign w:val="center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474" w:type="pct"/>
            <w:vAlign w:val="center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  <w:vAlign w:val="center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 и водоотведения помещений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 (за исключением налога на имущество и земельного налога)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нарушение законодательства о налогах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сборах, законодательства о страховых взносах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 w:val="restart"/>
            <w:vAlign w:val="center"/>
          </w:tcPr>
          <w:p w:rsidR="00153A4F" w:rsidRDefault="00153A4F" w:rsidP="00642EEA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60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60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60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760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vMerge/>
          </w:tcPr>
          <w:p w:rsidR="00153A4F" w:rsidRDefault="00153A4F" w:rsidP="00642EEA">
            <w:pPr>
              <w:rPr>
                <w:rFonts w:cs="Times New Roman"/>
              </w:rPr>
            </w:pPr>
          </w:p>
        </w:tc>
        <w:tc>
          <w:tcPr>
            <w:tcW w:w="474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760" w:type="pct"/>
          </w:tcPr>
          <w:p w:rsidR="00153A4F" w:rsidRDefault="00153A4F" w:rsidP="0003595E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Налог на имущество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Земельный налог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753"/>
        </w:trPr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591395,00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591395,00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396395,00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396395,00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195000,00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195000,00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Продукты питания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</w:tcPr>
          <w:p w:rsidR="00153A4F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материальные запасы</w:t>
            </w:r>
          </w:p>
          <w:p w:rsidR="00153A4F" w:rsidRPr="00E72918" w:rsidRDefault="00153A4F" w:rsidP="00642EEA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4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60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195000,00</w:t>
            </w:r>
          </w:p>
        </w:tc>
        <w:tc>
          <w:tcPr>
            <w:tcW w:w="993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195000,00</w:t>
            </w:r>
          </w:p>
        </w:tc>
        <w:tc>
          <w:tcPr>
            <w:tcW w:w="785" w:type="pct"/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234" w:type="pct"/>
            <w:tcBorders>
              <w:bottom w:val="single" w:sz="4" w:space="0" w:color="auto"/>
            </w:tcBorders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153A4F" w:rsidRPr="00E72918" w:rsidRDefault="00153A4F" w:rsidP="0064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jc w:val="right"/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jc w:val="both"/>
        <w:rPr>
          <w:rFonts w:cs="Times New Roman"/>
        </w:rPr>
      </w:pP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86309A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Default="00153A4F" w:rsidP="00C74ED7">
      <w:pPr>
        <w:rPr>
          <w:rFonts w:cs="Times New Roman"/>
        </w:rPr>
      </w:pPr>
    </w:p>
    <w:p w:rsidR="00153A4F" w:rsidRPr="00E72918" w:rsidRDefault="00153A4F" w:rsidP="0086309A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</w:rPr>
        <w:lastRenderedPageBreak/>
        <w:t>VI. Показатели по поступлениям и выплатам учреждения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91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4"/>
        <w:gridCol w:w="1077"/>
        <w:gridCol w:w="957"/>
        <w:gridCol w:w="1440"/>
        <w:gridCol w:w="1973"/>
        <w:gridCol w:w="1436"/>
      </w:tblGrid>
      <w:tr w:rsidR="00153A4F" w:rsidRPr="00E72918">
        <w:tc>
          <w:tcPr>
            <w:tcW w:w="1338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3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509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8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766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4" w:type="pct"/>
            <w:gridSpan w:val="2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1338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573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509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операции по счетам, открытым в кредитных организациях</w:t>
            </w: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" w:type="pct"/>
          </w:tcPr>
          <w:p w:rsidR="00153A4F" w:rsidRPr="00E72918" w:rsidRDefault="00153A4F" w:rsidP="009D3F6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rPr>
          <w:trHeight w:val="1185"/>
        </w:trPr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услуг (выполнения работ), оказание (выполнение) которых для физических и юридических лиц осуществляется на платной основе, всего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9B1DE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50" w:type="pct"/>
          </w:tcPr>
          <w:p w:rsidR="00153A4F" w:rsidRPr="00E72918" w:rsidRDefault="00153A4F" w:rsidP="009B1DE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338" w:type="pct"/>
          </w:tcPr>
          <w:p w:rsidR="00153A4F" w:rsidRDefault="00153A4F" w:rsidP="0086309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 xml:space="preserve"> Услуга N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показ музейных предметов, музейных коллекций в стационарных условиях</w:t>
            </w:r>
          </w:p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34160,00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34160,00</w:t>
            </w: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86309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Услуга N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Публичный показ музейных предметов, музейных коллекций вне стационара</w:t>
            </w:r>
          </w:p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840,00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840,00</w:t>
            </w: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Работа N 1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всего:</w:t>
            </w:r>
          </w:p>
          <w:p w:rsidR="00153A4F" w:rsidRPr="00E72918" w:rsidRDefault="00153A4F" w:rsidP="001C58C7">
            <w:pPr>
              <w:rPr>
                <w:rFonts w:cs="Times New Roman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 от сдачи в аренду государственного имущества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80165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активами, всего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от выбытия основных средств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от выбытия материальных запасов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остаток средств на конец 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35000,00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всего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16740,41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16740,41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573" w:type="pct"/>
          </w:tcPr>
          <w:p w:rsidR="00153A4F" w:rsidRPr="00642EEA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E72918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73" w:type="pct"/>
          </w:tcPr>
          <w:p w:rsidR="00153A4F" w:rsidRPr="00642EEA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15120,41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15120,41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73" w:type="pct"/>
          </w:tcPr>
          <w:p w:rsidR="00153A4F" w:rsidRPr="00642EEA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E72918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73" w:type="pct"/>
          </w:tcPr>
          <w:p w:rsidR="00153A4F" w:rsidRPr="00642EEA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405E7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и других обособленных природных объектов)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услуги по содержанию имущества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642EEA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1120,00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1120,00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642EEA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73" w:type="pct"/>
          </w:tcPr>
          <w:p w:rsidR="00153A4F" w:rsidRPr="00642EEA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C74ED7" w:rsidRDefault="00153A4F" w:rsidP="00C74ED7">
            <w:pPr>
              <w:rPr>
                <w:rFonts w:cs="Times New Roman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 (за исключением налога на имущество и земельного налога)</w:t>
            </w:r>
          </w:p>
          <w:p w:rsidR="00153A4F" w:rsidRPr="00680165" w:rsidRDefault="00153A4F" w:rsidP="00680165">
            <w:pPr>
              <w:rPr>
                <w:rFonts w:cs="Times New Roman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642EEA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500,00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о закупках и нарушений условий контрактов (договоров)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642EEA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573" w:type="pct"/>
          </w:tcPr>
          <w:p w:rsidR="00153A4F" w:rsidRPr="00E72918" w:rsidRDefault="00153A4F" w:rsidP="0003595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03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 w:val="restart"/>
            <w:vAlign w:val="center"/>
          </w:tcPr>
          <w:p w:rsidR="00153A4F" w:rsidRPr="00642EEA" w:rsidRDefault="00153A4F" w:rsidP="00680165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09" w:type="pct"/>
          </w:tcPr>
          <w:p w:rsidR="00153A4F" w:rsidRPr="00642EEA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09" w:type="pct"/>
          </w:tcPr>
          <w:p w:rsidR="00153A4F" w:rsidRPr="00642EEA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09" w:type="pct"/>
          </w:tcPr>
          <w:p w:rsidR="00153A4F" w:rsidRPr="00642EEA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09" w:type="pct"/>
          </w:tcPr>
          <w:p w:rsidR="00153A4F" w:rsidRPr="00642EEA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Merge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153A4F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09" w:type="pct"/>
          </w:tcPr>
          <w:p w:rsidR="00153A4F" w:rsidRPr="00642EEA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активов, всего</w:t>
            </w:r>
          </w:p>
        </w:tc>
        <w:tc>
          <w:tcPr>
            <w:tcW w:w="573" w:type="pct"/>
          </w:tcPr>
          <w:p w:rsidR="00153A4F" w:rsidRPr="00642EEA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18259,59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18259,59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7320,00</w:t>
            </w: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  <w:r>
              <w:t>7320,00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573" w:type="pct"/>
          </w:tcPr>
          <w:p w:rsidR="00153A4F" w:rsidRPr="00642EEA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  <w:p w:rsidR="00153A4F" w:rsidRPr="00D16115" w:rsidRDefault="00153A4F" w:rsidP="00D16115">
            <w:pPr>
              <w:rPr>
                <w:rFonts w:cs="Times New Roman"/>
              </w:rPr>
            </w:pP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153A4F" w:rsidRDefault="00153A4F" w:rsidP="00D16115">
            <w:pPr>
              <w:rPr>
                <w:rFonts w:cs="Times New Roman"/>
              </w:rPr>
            </w:pPr>
          </w:p>
          <w:p w:rsidR="00153A4F" w:rsidRPr="00D16115" w:rsidRDefault="00153A4F" w:rsidP="00D16115">
            <w:pPr>
              <w:rPr>
                <w:rFonts w:cs="Times New Roman"/>
              </w:rPr>
            </w:pP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pct"/>
          </w:tcPr>
          <w:p w:rsidR="00153A4F" w:rsidRDefault="00153A4F" w:rsidP="00642EEA">
            <w:pPr>
              <w:jc w:val="both"/>
              <w:rPr>
                <w:rFonts w:cs="Times New Roman"/>
              </w:rPr>
            </w:pPr>
          </w:p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3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" w:type="pct"/>
            <w:vAlign w:val="center"/>
          </w:tcPr>
          <w:p w:rsidR="00153A4F" w:rsidRPr="00E72918" w:rsidRDefault="00153A4F" w:rsidP="009B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338" w:type="pct"/>
          </w:tcPr>
          <w:p w:rsidR="00153A4F" w:rsidRPr="00642EEA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42EEA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1050" w:type="pct"/>
          </w:tcPr>
          <w:p w:rsidR="00153A4F" w:rsidRPr="00D21C2B" w:rsidRDefault="00153A4F" w:rsidP="009B1DE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338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573" w:type="pct"/>
          </w:tcPr>
          <w:p w:rsidR="00153A4F" w:rsidRPr="00E72918" w:rsidRDefault="00153A4F" w:rsidP="00642EEA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153A4F" w:rsidRPr="00E72918" w:rsidRDefault="00153A4F" w:rsidP="0064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6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1050" w:type="pct"/>
          </w:tcPr>
          <w:p w:rsidR="00153A4F" w:rsidRPr="00642EEA" w:rsidRDefault="00153A4F" w:rsidP="00642EEA">
            <w:pPr>
              <w:jc w:val="both"/>
              <w:rPr>
                <w:rFonts w:cs="Times New Roman"/>
              </w:rPr>
            </w:pPr>
          </w:p>
        </w:tc>
        <w:tc>
          <w:tcPr>
            <w:tcW w:w="764" w:type="pct"/>
          </w:tcPr>
          <w:p w:rsidR="00153A4F" w:rsidRPr="00E72918" w:rsidRDefault="00153A4F" w:rsidP="00642EEA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79237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1C58C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9B1DE9">
      <w:pPr>
        <w:pStyle w:val="1"/>
        <w:tabs>
          <w:tab w:val="left" w:pos="5760"/>
        </w:tabs>
        <w:spacing w:before="0" w:after="0"/>
        <w:rPr>
          <w:rFonts w:cs="Times New Roman"/>
          <w:color w:val="auto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 (за счет субсидии на выполнение государственного задания)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71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8"/>
        <w:gridCol w:w="20"/>
        <w:gridCol w:w="1113"/>
        <w:gridCol w:w="857"/>
        <w:gridCol w:w="1800"/>
        <w:gridCol w:w="1916"/>
        <w:gridCol w:w="1476"/>
      </w:tblGrid>
      <w:tr w:rsidR="00153A4F" w:rsidRPr="00E72918">
        <w:tc>
          <w:tcPr>
            <w:tcW w:w="1019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8" w:type="pct"/>
            <w:gridSpan w:val="2"/>
            <w:vMerge w:val="restar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475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2878" w:type="pct"/>
            <w:gridSpan w:val="3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153A4F" w:rsidRPr="00E72918">
        <w:tc>
          <w:tcPr>
            <w:tcW w:w="1019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gridSpan w:val="2"/>
            <w:vMerge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pct"/>
            <w:vMerge w:val="restar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1880" w:type="pct"/>
            <w:gridSpan w:val="2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1019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628" w:type="pct"/>
            <w:gridSpan w:val="2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475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0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153A4F" w:rsidRPr="00E72918">
        <w:tc>
          <w:tcPr>
            <w:tcW w:w="1019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2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19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628" w:type="pct"/>
            <w:gridSpan w:val="2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  <w:r>
              <w:t>342438,91</w:t>
            </w: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  <w:r>
              <w:t>342438,91</w:t>
            </w: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19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628" w:type="pct"/>
            <w:gridSpan w:val="2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B3142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8" w:type="pct"/>
          </w:tcPr>
          <w:p w:rsidR="00153A4F" w:rsidRPr="00E72918" w:rsidRDefault="00153A4F" w:rsidP="009B1DE9">
            <w:pPr>
              <w:jc w:val="both"/>
              <w:rPr>
                <w:rFonts w:cs="Times New Roman"/>
              </w:rPr>
            </w:pPr>
            <w:r>
              <w:t>342438,91</w:t>
            </w:r>
          </w:p>
        </w:tc>
        <w:tc>
          <w:tcPr>
            <w:tcW w:w="1062" w:type="pct"/>
          </w:tcPr>
          <w:p w:rsidR="00153A4F" w:rsidRPr="00E72918" w:rsidRDefault="00153A4F" w:rsidP="009B1DE9">
            <w:pPr>
              <w:jc w:val="both"/>
              <w:rPr>
                <w:rFonts w:cs="Times New Roman"/>
              </w:rPr>
            </w:pPr>
            <w:r>
              <w:t>342438,91</w:t>
            </w: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19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28" w:type="pct"/>
            <w:gridSpan w:val="2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5000" w:type="pct"/>
            <w:gridSpan w:val="7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финансового года</w:t>
            </w:r>
          </w:p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53A4F" w:rsidRPr="00E72918" w:rsidRDefault="00153A4F" w:rsidP="004B4FB2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B3142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pct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pct"/>
            <w:vAlign w:val="center"/>
          </w:tcPr>
          <w:p w:rsidR="00153A4F" w:rsidRPr="00E72918" w:rsidRDefault="00153A4F" w:rsidP="005A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11195F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11195F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75" w:type="pct"/>
            <w:vAlign w:val="center"/>
          </w:tcPr>
          <w:p w:rsidR="00153A4F" w:rsidRPr="0011195F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 w:val="restart"/>
            <w:vAlign w:val="center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5" w:type="pct"/>
          </w:tcPr>
          <w:p w:rsidR="00153A4F" w:rsidRPr="0011195F" w:rsidRDefault="00153A4F" w:rsidP="0011195F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11195F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11195F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6E366E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11195F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617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9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C65C9B" w:rsidRDefault="00153A4F" w:rsidP="00C65C9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7" w:type="pct"/>
          </w:tcPr>
          <w:p w:rsidR="00153A4F" w:rsidRPr="00C65C9B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</w:tcPr>
          <w:p w:rsidR="00153A4F" w:rsidRPr="00C65C9B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center"/>
              <w:rPr>
                <w:rFonts w:ascii="Times New Roman" w:hAnsi="Times New Roman" w:cs="Times New Roman"/>
              </w:rPr>
            </w:pPr>
            <w:r w:rsidRPr="00C65C9B">
              <w:rPr>
                <w:rFonts w:ascii="Times New Roman" w:hAnsi="Times New Roman" w:cs="Times New Roman"/>
              </w:rPr>
              <w:t>6</w:t>
            </w: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 w:val="restart"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 w:val="restart"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17" w:type="pct"/>
          </w:tcPr>
          <w:p w:rsidR="00153A4F" w:rsidRPr="00C65C9B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" w:type="pct"/>
          </w:tcPr>
          <w:p w:rsidR="00153A4F" w:rsidRPr="00C65C9B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" w:type="pct"/>
          </w:tcPr>
          <w:p w:rsidR="00153A4F" w:rsidRPr="00C65C9B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C65C9B" w:rsidRDefault="00153A4F" w:rsidP="00C65C9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617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C65C9B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794"/>
        </w:trPr>
        <w:tc>
          <w:tcPr>
            <w:tcW w:w="5000" w:type="pct"/>
            <w:gridSpan w:val="7"/>
          </w:tcPr>
          <w:p w:rsidR="00153A4F" w:rsidRPr="00E72918" w:rsidRDefault="00153A4F" w:rsidP="0070529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153A4F" w:rsidRPr="00C65C9B" w:rsidRDefault="00153A4F" w:rsidP="00C65C9B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53A4F" w:rsidRPr="00E72918" w:rsidRDefault="00153A4F" w:rsidP="00AE1809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1062" w:type="pct"/>
          </w:tcPr>
          <w:p w:rsidR="00153A4F" w:rsidRPr="00E72918" w:rsidRDefault="00153A4F" w:rsidP="003E1D89">
            <w:pPr>
              <w:jc w:val="both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8" w:type="pct"/>
          </w:tcPr>
          <w:p w:rsidR="00153A4F" w:rsidRPr="00E72918" w:rsidRDefault="00153A4F" w:rsidP="007A163B">
            <w:pPr>
              <w:jc w:val="both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1062" w:type="pct"/>
          </w:tcPr>
          <w:p w:rsidR="00153A4F" w:rsidRPr="00E72918" w:rsidRDefault="00153A4F" w:rsidP="007A163B">
            <w:pPr>
              <w:jc w:val="both"/>
              <w:rPr>
                <w:rFonts w:cs="Times New Roman"/>
              </w:rPr>
            </w:pPr>
            <w:r>
              <w:t>311371,30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12000,00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75" w:type="pct"/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 w:val="restart"/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5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Merge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66012,38</w:t>
            </w: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66012,38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CE27BB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53675,58</w:t>
            </w: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53675,58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11636,60</w:t>
            </w: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11636,60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700,20</w:t>
            </w: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700,20</w:t>
            </w: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9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1062" w:type="pct"/>
          </w:tcPr>
          <w:p w:rsidR="00153A4F" w:rsidRPr="00C65C9B" w:rsidRDefault="00153A4F" w:rsidP="003E1D89">
            <w:pPr>
              <w:jc w:val="both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8" w:type="pct"/>
          </w:tcPr>
          <w:p w:rsidR="00153A4F" w:rsidRPr="00C65C9B" w:rsidRDefault="00153A4F" w:rsidP="003E1D89">
            <w:pPr>
              <w:jc w:val="both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1062" w:type="pct"/>
          </w:tcPr>
          <w:p w:rsidR="00153A4F" w:rsidRPr="00C65C9B" w:rsidRDefault="00153A4F" w:rsidP="003E1D89">
            <w:pPr>
              <w:jc w:val="both"/>
              <w:rPr>
                <w:rFonts w:cs="Times New Roman"/>
              </w:rPr>
            </w:pPr>
            <w:r>
              <w:t>61420,25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171938,67</w:t>
            </w:r>
          </w:p>
        </w:tc>
        <w:tc>
          <w:tcPr>
            <w:tcW w:w="1062" w:type="pct"/>
          </w:tcPr>
          <w:p w:rsidR="00153A4F" w:rsidRPr="00C65C9B" w:rsidRDefault="00153A4F" w:rsidP="007A163B">
            <w:pPr>
              <w:jc w:val="both"/>
              <w:rPr>
                <w:rFonts w:cs="Times New Roman"/>
              </w:rPr>
            </w:pPr>
            <w:r>
              <w:t>171938,67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17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CE27BB" w:rsidRDefault="00153A4F" w:rsidP="00CE27BB">
            <w:pPr>
              <w:rPr>
                <w:rFonts w:cs="Times New Roman"/>
              </w:rPr>
            </w:pP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" w:type="pct"/>
            <w:vAlign w:val="center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C65C9B">
        <w:tc>
          <w:tcPr>
            <w:tcW w:w="1030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7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30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61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5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106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31067,61</w:t>
            </w:r>
          </w:p>
        </w:tc>
        <w:tc>
          <w:tcPr>
            <w:tcW w:w="818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</w:tbl>
    <w:p w:rsidR="00153A4F" w:rsidRPr="00E72918" w:rsidRDefault="00153A4F" w:rsidP="00792372">
      <w:pPr>
        <w:jc w:val="both"/>
        <w:rPr>
          <w:rFonts w:cs="Times New Roman"/>
        </w:rPr>
      </w:pP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9B1D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Pr="00E72918" w:rsidRDefault="00153A4F" w:rsidP="00792372">
      <w:pPr>
        <w:rPr>
          <w:rFonts w:cs="Times New Roman"/>
        </w:rPr>
      </w:pPr>
    </w:p>
    <w:p w:rsidR="00153A4F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Default="00153A4F" w:rsidP="00B56403">
      <w:pPr>
        <w:pStyle w:val="1"/>
        <w:tabs>
          <w:tab w:val="left" w:pos="636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B56403">
      <w:pPr>
        <w:pStyle w:val="1"/>
        <w:tabs>
          <w:tab w:val="left" w:pos="636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B56403">
      <w:pPr>
        <w:pStyle w:val="1"/>
        <w:tabs>
          <w:tab w:val="left" w:pos="636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B56403">
      <w:pPr>
        <w:pStyle w:val="1"/>
        <w:tabs>
          <w:tab w:val="left" w:pos="636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VIII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 (за счет целевых субсидий)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B56403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89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0"/>
        <w:gridCol w:w="22"/>
        <w:gridCol w:w="1106"/>
        <w:gridCol w:w="1228"/>
        <w:gridCol w:w="1801"/>
        <w:gridCol w:w="1906"/>
        <w:gridCol w:w="1479"/>
      </w:tblGrid>
      <w:tr w:rsidR="00153A4F" w:rsidRPr="00E72918">
        <w:tc>
          <w:tcPr>
            <w:tcW w:w="976" w:type="pct"/>
            <w:vMerge w:val="restar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2" w:type="pct"/>
            <w:gridSpan w:val="2"/>
            <w:vMerge w:val="restar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55" w:type="pct"/>
            <w:vMerge w:val="restar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1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2767" w:type="pct"/>
            <w:gridSpan w:val="3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153A4F" w:rsidRPr="00E72918">
        <w:tc>
          <w:tcPr>
            <w:tcW w:w="976" w:type="pct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602" w:type="pct"/>
            <w:gridSpan w:val="2"/>
            <w:vMerge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961" w:type="pct"/>
            <w:vMerge w:val="restar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1806" w:type="pct"/>
            <w:gridSpan w:val="2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976" w:type="pct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602" w:type="pct"/>
            <w:gridSpan w:val="2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655" w:type="pct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961" w:type="pct"/>
            <w:vMerge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2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5000" w:type="pct"/>
            <w:gridSpan w:val="7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финансового года</w:t>
            </w:r>
          </w:p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B31421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0" w:type="pct"/>
            <w:vAlign w:val="center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55" w:type="pct"/>
            <w:vAlign w:val="center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 w:val="restart"/>
            <w:vAlign w:val="center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88" w:type="pct"/>
            <w:gridSpan w:val="2"/>
            <w:vMerge w:val="restart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 w:val="restart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  <w:p w:rsidR="00153A4F" w:rsidRPr="00B50F0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5000" w:type="pct"/>
            <w:gridSpan w:val="7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53A4F" w:rsidRPr="00E7291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B31421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590" w:type="pct"/>
            <w:vAlign w:val="center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55" w:type="pct"/>
            <w:vAlign w:val="center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 w:val="restart"/>
            <w:vAlign w:val="center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  <w:vMerge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11195F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11195F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E72918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  <w:vMerge w:val="restart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  <w:vMerge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  <w:vMerge w:val="restart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  <w:vMerge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50F0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50F0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591395,00</w:t>
            </w: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50F08" w:rsidRDefault="00153A4F" w:rsidP="00EA7E09">
            <w:pPr>
              <w:rPr>
                <w:rFonts w:cs="Times New Roman"/>
              </w:rPr>
            </w:pP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76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2" w:type="pct"/>
            <w:gridSpan w:val="2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396395,00</w:t>
            </w: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396395,00</w:t>
            </w: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0" w:type="pct"/>
          </w:tcPr>
          <w:p w:rsidR="00153A4F" w:rsidRPr="00C65C9B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195000,00</w:t>
            </w: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195000,00</w:t>
            </w: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E72918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988" w:type="pct"/>
            <w:gridSpan w:val="2"/>
          </w:tcPr>
          <w:p w:rsidR="00153A4F" w:rsidRPr="00C65C9B" w:rsidRDefault="00153A4F" w:rsidP="00EA7E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590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5" w:type="pct"/>
          </w:tcPr>
          <w:p w:rsidR="00153A4F" w:rsidRPr="00E72918" w:rsidRDefault="00153A4F" w:rsidP="00EA7E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195000,00</w:t>
            </w:r>
          </w:p>
        </w:tc>
        <w:tc>
          <w:tcPr>
            <w:tcW w:w="1017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  <w:r>
              <w:t>195000,00</w:t>
            </w:r>
          </w:p>
        </w:tc>
        <w:tc>
          <w:tcPr>
            <w:tcW w:w="789" w:type="pct"/>
          </w:tcPr>
          <w:p w:rsidR="00153A4F" w:rsidRPr="00C65C9B" w:rsidRDefault="00153A4F" w:rsidP="00EA7E09">
            <w:pPr>
              <w:jc w:val="both"/>
              <w:rPr>
                <w:rFonts w:cs="Times New Roman"/>
              </w:rPr>
            </w:pPr>
          </w:p>
        </w:tc>
      </w:tr>
    </w:tbl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B5640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Default="00153A4F" w:rsidP="00B56403">
      <w:pPr>
        <w:rPr>
          <w:rFonts w:cs="Times New Roman"/>
        </w:rPr>
      </w:pPr>
    </w:p>
    <w:p w:rsidR="00153A4F" w:rsidRPr="00B56403" w:rsidRDefault="00153A4F" w:rsidP="00B56403">
      <w:pPr>
        <w:rPr>
          <w:rFonts w:cs="Times New Roman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B50F08">
      <w:pPr>
        <w:rPr>
          <w:rFonts w:cs="Times New Roman"/>
        </w:rPr>
      </w:pPr>
    </w:p>
    <w:p w:rsidR="00153A4F" w:rsidRPr="00E72918" w:rsidRDefault="00153A4F" w:rsidP="001464C7">
      <w:pPr>
        <w:pStyle w:val="1"/>
        <w:tabs>
          <w:tab w:val="left" w:pos="4800"/>
        </w:tabs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bCs w:val="0"/>
          <w:color w:val="auto"/>
        </w:rPr>
        <w:lastRenderedPageBreak/>
        <w:t xml:space="preserve">   </w:t>
      </w: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 (за счет приносящей доход деятельности)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484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2"/>
        <w:gridCol w:w="1112"/>
        <w:gridCol w:w="1207"/>
        <w:gridCol w:w="1682"/>
        <w:gridCol w:w="1917"/>
        <w:gridCol w:w="1487"/>
      </w:tblGrid>
      <w:tr w:rsidR="00153A4F" w:rsidRPr="00E72918">
        <w:tc>
          <w:tcPr>
            <w:tcW w:w="994" w:type="pct"/>
            <w:vMerge w:val="restar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2" w:type="pct"/>
            <w:gridSpan w:val="2"/>
            <w:vMerge w:val="restar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651" w:type="pct"/>
            <w:vMerge w:val="restar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2743" w:type="pct"/>
            <w:gridSpan w:val="3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153A4F" w:rsidRPr="00E72918">
        <w:tc>
          <w:tcPr>
            <w:tcW w:w="994" w:type="pct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12" w:type="pct"/>
            <w:gridSpan w:val="2"/>
            <w:vMerge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pct"/>
            <w:vMerge w:val="restart"/>
          </w:tcPr>
          <w:p w:rsidR="00153A4F" w:rsidRPr="00E72918" w:rsidRDefault="00153A4F" w:rsidP="001464C7">
            <w:pPr>
              <w:ind w:left="-157"/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1836" w:type="pct"/>
            <w:gridSpan w:val="2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53A4F" w:rsidRPr="00E72918">
        <w:tc>
          <w:tcPr>
            <w:tcW w:w="994" w:type="pct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12" w:type="pct"/>
            <w:gridSpan w:val="2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907" w:type="pct"/>
            <w:vMerge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4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34500,00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34500,00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34500,00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34500,00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5000" w:type="pct"/>
            <w:gridSpan w:val="7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финансового года</w:t>
            </w:r>
          </w:p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BE6E12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600" w:type="pct"/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51" w:type="pct"/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 w:val="restart"/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BE6E1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99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2" w:type="pct"/>
            <w:gridSpan w:val="2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5000" w:type="pct"/>
            <w:gridSpan w:val="7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53A4F" w:rsidRPr="00E72918" w:rsidRDefault="00153A4F" w:rsidP="00AE1809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1034" w:type="pct"/>
          </w:tcPr>
          <w:p w:rsidR="00153A4F" w:rsidRPr="00E72918" w:rsidRDefault="00153A4F" w:rsidP="00773145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07" w:type="pct"/>
          </w:tcPr>
          <w:p w:rsidR="00153A4F" w:rsidRPr="00E72918" w:rsidRDefault="00153A4F" w:rsidP="00773145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1034" w:type="pct"/>
          </w:tcPr>
          <w:p w:rsidR="00153A4F" w:rsidRPr="00E72918" w:rsidRDefault="00153A4F" w:rsidP="00773145">
            <w:pPr>
              <w:jc w:val="both"/>
              <w:rPr>
                <w:rFonts w:cs="Times New Roman"/>
              </w:rPr>
            </w:pPr>
            <w:r>
              <w:t>16240,41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15120,41</w:t>
            </w: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15120,41</w:t>
            </w: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rPr>
          <w:trHeight w:val="646"/>
        </w:trPr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600" w:type="pct"/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51" w:type="pct"/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 w:val="restart"/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  <w:vMerge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AE1809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водоснабжения и водоотведения помещений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E72918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07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1120,00</w:t>
            </w: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1120,00</w:t>
            </w: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  <w:vMerge w:val="restart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  <w:vMerge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BE6E12">
            <w:pPr>
              <w:rPr>
                <w:rFonts w:cs="Times New Roman"/>
              </w:rPr>
            </w:pP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18259,59</w:t>
            </w: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18259,59</w:t>
            </w: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7320,00</w:t>
            </w: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7320,00</w:t>
            </w: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0" w:type="pct"/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  <w:tr w:rsidR="00153A4F" w:rsidRPr="00C65C9B">
        <w:tc>
          <w:tcPr>
            <w:tcW w:w="1006" w:type="pct"/>
            <w:gridSpan w:val="2"/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600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51" w:type="pct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1034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  <w:r>
              <w:t>10939,59</w:t>
            </w:r>
          </w:p>
        </w:tc>
        <w:tc>
          <w:tcPr>
            <w:tcW w:w="802" w:type="pct"/>
          </w:tcPr>
          <w:p w:rsidR="00153A4F" w:rsidRPr="00C65C9B" w:rsidRDefault="00153A4F" w:rsidP="00AE1809">
            <w:pPr>
              <w:jc w:val="both"/>
              <w:rPr>
                <w:rFonts w:cs="Times New Roman"/>
              </w:rPr>
            </w:pPr>
          </w:p>
        </w:tc>
      </w:tr>
    </w:tbl>
    <w:p w:rsidR="00153A4F" w:rsidRPr="00E72918" w:rsidRDefault="00153A4F" w:rsidP="00792372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792372">
      <w:pPr>
        <w:jc w:val="both"/>
        <w:rPr>
          <w:rFonts w:cs="Times New Roman"/>
        </w:rPr>
      </w:pP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Pr="00E72918" w:rsidRDefault="00153A4F" w:rsidP="00792372">
      <w:pPr>
        <w:rPr>
          <w:rFonts w:cs="Times New Roman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X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Сведения о средствах, поступающих во временное распоряжение учреждения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E72918" w:rsidRDefault="00153A4F" w:rsidP="00792372">
      <w:pPr>
        <w:jc w:val="right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(руб.)</w:t>
      </w:r>
    </w:p>
    <w:p w:rsidR="00153A4F" w:rsidRPr="00E72918" w:rsidRDefault="00153A4F" w:rsidP="00792372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1705"/>
        <w:gridCol w:w="3959"/>
      </w:tblGrid>
      <w:tr w:rsidR="00153A4F" w:rsidRPr="00E72918">
        <w:trPr>
          <w:trHeight w:val="322"/>
        </w:trPr>
        <w:tc>
          <w:tcPr>
            <w:tcW w:w="1974" w:type="pct"/>
            <w:vMerge w:val="restart"/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0" w:type="pct"/>
            <w:vMerge w:val="restart"/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115" w:type="pct"/>
            <w:vMerge w:val="restart"/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153A4F" w:rsidRPr="00E72918">
        <w:trPr>
          <w:trHeight w:val="276"/>
        </w:trPr>
        <w:tc>
          <w:tcPr>
            <w:tcW w:w="1974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pct"/>
            <w:vMerge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</w:tr>
      <w:tr w:rsidR="00153A4F" w:rsidRPr="00E72918">
        <w:trPr>
          <w:trHeight w:val="276"/>
        </w:trPr>
        <w:tc>
          <w:tcPr>
            <w:tcW w:w="1974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910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pct"/>
            <w:vMerge/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</w:tr>
      <w:tr w:rsidR="00153A4F" w:rsidRPr="00E72918">
        <w:trPr>
          <w:trHeight w:val="276"/>
        </w:trPr>
        <w:tc>
          <w:tcPr>
            <w:tcW w:w="1974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3A4F" w:rsidRPr="00E72918">
        <w:trPr>
          <w:trHeight w:val="487"/>
        </w:trPr>
        <w:tc>
          <w:tcPr>
            <w:tcW w:w="1974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910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11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423"/>
        </w:trPr>
        <w:tc>
          <w:tcPr>
            <w:tcW w:w="197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910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11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557"/>
        </w:trPr>
        <w:tc>
          <w:tcPr>
            <w:tcW w:w="197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</w:p>
        </w:tc>
        <w:tc>
          <w:tcPr>
            <w:tcW w:w="910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211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565"/>
        </w:trPr>
        <w:tc>
          <w:tcPr>
            <w:tcW w:w="1974" w:type="pct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910" w:type="pct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115" w:type="pct"/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A03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A03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A03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A03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D21C2B" w:rsidRDefault="00153A4F" w:rsidP="007A03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21C2B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D21C2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Справочная информация</w:t>
      </w:r>
      <w:r w:rsidRPr="00D21C2B">
        <w:rPr>
          <w:rFonts w:ascii="Times New Roman" w:hAnsi="Times New Roman" w:cs="Times New Roman"/>
          <w:color w:val="auto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D21C2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53A4F" w:rsidRPr="00D21C2B" w:rsidRDefault="00153A4F" w:rsidP="007A0367">
      <w:pPr>
        <w:jc w:val="right"/>
        <w:rPr>
          <w:rFonts w:ascii="Times New Roman" w:hAnsi="Times New Roman" w:cs="Times New Roman"/>
          <w:sz w:val="28"/>
          <w:szCs w:val="28"/>
        </w:rPr>
      </w:pPr>
      <w:r w:rsidRPr="00D21C2B">
        <w:rPr>
          <w:rFonts w:ascii="Times New Roman" w:hAnsi="Times New Roman" w:cs="Times New Roman"/>
          <w:sz w:val="28"/>
          <w:szCs w:val="28"/>
        </w:rPr>
        <w:t>(руб.)</w:t>
      </w:r>
    </w:p>
    <w:p w:rsidR="00153A4F" w:rsidRPr="00D21C2B" w:rsidRDefault="00153A4F" w:rsidP="007A0367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1843"/>
        <w:gridCol w:w="4394"/>
      </w:tblGrid>
      <w:tr w:rsidR="00153A4F" w:rsidRPr="00D21C2B">
        <w:trPr>
          <w:trHeight w:val="322"/>
        </w:trPr>
        <w:tc>
          <w:tcPr>
            <w:tcW w:w="4112" w:type="dxa"/>
            <w:vMerge w:val="restart"/>
            <w:vAlign w:val="center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394" w:type="dxa"/>
            <w:vMerge w:val="restart"/>
            <w:vAlign w:val="center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153A4F" w:rsidRPr="00D21C2B">
        <w:trPr>
          <w:trHeight w:val="276"/>
        </w:trPr>
        <w:tc>
          <w:tcPr>
            <w:tcW w:w="4112" w:type="dxa"/>
            <w:vMerge/>
          </w:tcPr>
          <w:p w:rsidR="00153A4F" w:rsidRPr="00D21C2B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153A4F" w:rsidRPr="00D21C2B" w:rsidRDefault="00153A4F" w:rsidP="00AE1809">
            <w:pPr>
              <w:jc w:val="center"/>
              <w:rPr>
                <w:rFonts w:cs="Times New Roman"/>
              </w:rPr>
            </w:pPr>
          </w:p>
        </w:tc>
      </w:tr>
      <w:tr w:rsidR="00153A4F" w:rsidRPr="00D21C2B">
        <w:trPr>
          <w:trHeight w:val="276"/>
        </w:trPr>
        <w:tc>
          <w:tcPr>
            <w:tcW w:w="4112" w:type="dxa"/>
            <w:vMerge/>
          </w:tcPr>
          <w:p w:rsidR="00153A4F" w:rsidRPr="00D21C2B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153A4F" w:rsidRPr="00D21C2B" w:rsidRDefault="00153A4F" w:rsidP="00AE1809">
            <w:p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vMerge/>
          </w:tcPr>
          <w:p w:rsidR="00153A4F" w:rsidRPr="00D21C2B" w:rsidRDefault="00153A4F" w:rsidP="00AE1809">
            <w:pPr>
              <w:jc w:val="center"/>
              <w:rPr>
                <w:rFonts w:cs="Times New Roman"/>
              </w:rPr>
            </w:pPr>
          </w:p>
        </w:tc>
      </w:tr>
      <w:tr w:rsidR="00153A4F" w:rsidRPr="00D21C2B">
        <w:trPr>
          <w:trHeight w:val="276"/>
        </w:trPr>
        <w:tc>
          <w:tcPr>
            <w:tcW w:w="4112" w:type="dxa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3A4F" w:rsidRPr="00D21C2B">
        <w:trPr>
          <w:trHeight w:val="487"/>
        </w:trPr>
        <w:tc>
          <w:tcPr>
            <w:tcW w:w="4112" w:type="dxa"/>
          </w:tcPr>
          <w:p w:rsidR="00153A4F" w:rsidRPr="00D21C2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публичных обязательств, всего:</w:t>
            </w:r>
          </w:p>
        </w:tc>
        <w:tc>
          <w:tcPr>
            <w:tcW w:w="1843" w:type="dxa"/>
          </w:tcPr>
          <w:p w:rsidR="00153A4F" w:rsidRPr="00D21C2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4394" w:type="dxa"/>
          </w:tcPr>
          <w:p w:rsidR="00153A4F" w:rsidRPr="00D21C2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A4F" w:rsidRPr="00D21C2B">
        <w:trPr>
          <w:trHeight w:val="423"/>
        </w:trPr>
        <w:tc>
          <w:tcPr>
            <w:tcW w:w="4112" w:type="dxa"/>
          </w:tcPr>
          <w:p w:rsidR="00153A4F" w:rsidRPr="00D21C2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бюджетных инвестиций (в части переданных полномочий с Бюджетного заказчика в соответствии с Бюджетным кодексом Российской Федерации), всего:</w:t>
            </w:r>
          </w:p>
        </w:tc>
        <w:tc>
          <w:tcPr>
            <w:tcW w:w="1843" w:type="dxa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4394" w:type="dxa"/>
          </w:tcPr>
          <w:p w:rsidR="00153A4F" w:rsidRPr="00D21C2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A4F" w:rsidRPr="00D21C2B">
        <w:trPr>
          <w:trHeight w:val="557"/>
        </w:trPr>
        <w:tc>
          <w:tcPr>
            <w:tcW w:w="4112" w:type="dxa"/>
          </w:tcPr>
          <w:p w:rsidR="00153A4F" w:rsidRPr="00D21C2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поступающих во временной распоряжение, всего:</w:t>
            </w:r>
          </w:p>
        </w:tc>
        <w:tc>
          <w:tcPr>
            <w:tcW w:w="1843" w:type="dxa"/>
          </w:tcPr>
          <w:p w:rsidR="00153A4F" w:rsidRPr="00D21C2B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4394" w:type="dxa"/>
          </w:tcPr>
          <w:p w:rsidR="00153A4F" w:rsidRPr="00D21C2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3A4F" w:rsidRPr="00AF6E71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C16D53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7A036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A0367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rPr>
          <w:rFonts w:cs="Times New Roman"/>
        </w:rPr>
      </w:pPr>
    </w:p>
    <w:p w:rsidR="00153A4F" w:rsidRPr="00E72918" w:rsidRDefault="00153A4F" w:rsidP="00792372">
      <w:pPr>
        <w:jc w:val="both"/>
        <w:rPr>
          <w:rFonts w:cs="Times New Roman"/>
        </w:rPr>
        <w:sectPr w:rsidR="00153A4F" w:rsidRPr="00E72918" w:rsidSect="004D5773">
          <w:headerReference w:type="default" r:id="rId15"/>
          <w:pgSz w:w="11905" w:h="16837"/>
          <w:pgMar w:top="1418" w:right="567" w:bottom="1134" w:left="1985" w:header="720" w:footer="720" w:gutter="0"/>
          <w:cols w:space="720"/>
          <w:noEndnote/>
          <w:docGrid w:linePitch="326"/>
        </w:sectPr>
      </w:pPr>
    </w:p>
    <w:p w:rsidR="00153A4F" w:rsidRPr="00E72918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44"/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XI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по поступлениям и выплатам учреждения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br/>
        <w:t>(за счет субсидии на выполнение государственного задания)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153A4F" w:rsidRPr="00E72918" w:rsidRDefault="00153A4F" w:rsidP="00792372">
      <w:pPr>
        <w:rPr>
          <w:rFonts w:cs="Times New Roman"/>
        </w:rPr>
      </w:pPr>
    </w:p>
    <w:bookmarkEnd w:id="62"/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40"/>
        <w:gridCol w:w="1069"/>
        <w:gridCol w:w="1203"/>
        <w:gridCol w:w="1700"/>
        <w:gridCol w:w="1583"/>
        <w:gridCol w:w="1055"/>
        <w:gridCol w:w="1679"/>
        <w:gridCol w:w="1561"/>
        <w:gridCol w:w="1679"/>
      </w:tblGrid>
      <w:tr w:rsidR="00153A4F" w:rsidRPr="00E72918"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6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153A4F" w:rsidRPr="00E72918">
        <w:tc>
          <w:tcPr>
            <w:tcW w:w="78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</w:tr>
      <w:tr w:rsidR="00153A4F" w:rsidRPr="00E72918">
        <w:tc>
          <w:tcPr>
            <w:tcW w:w="78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государственного задания,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523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2831685,37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2937535,19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2822385,37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2822385,37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2928235,19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2928235,19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2488014,40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2488014,40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2593864,22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2593864,22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509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1901574,04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1901574,04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1982871,91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1982871,91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12165,00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330114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574275,36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574275,36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598827,31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598827,31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330114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574275,36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574275,36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598827,31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598827,31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330114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457993" w:rsidRDefault="00153A4F" w:rsidP="00457993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4D5773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1852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  <w:p w:rsidR="00153A4F" w:rsidRPr="00E72918" w:rsidRDefault="00153A4F" w:rsidP="006E36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33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за пользование имуществом (за </w:t>
            </w:r>
            <w:r w:rsidRPr="0045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земельных участков и других обособленных природных объектов)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330114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5448C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9D3F6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услуги по содержанию имущества</w:t>
            </w:r>
          </w:p>
          <w:p w:rsidR="00153A4F" w:rsidRPr="004D5773" w:rsidRDefault="00153A4F" w:rsidP="004D5773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9D3F6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D3F6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175381,16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153A4F" w:rsidRPr="004D5773" w:rsidRDefault="00153A4F" w:rsidP="004D5773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cs="Times New Roman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Налоги, пошлины и сборы 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налога на имущество и земельного налога)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1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Иные расходы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789"/>
        </w:trPr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457993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Налог на имущество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B8361F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Земельный налог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нефинансовых активов, </w:t>
            </w:r>
          </w:p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45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B83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запасов, всего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B8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B8361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B8361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Продукты питания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Default="00153A4F" w:rsidP="00320DD4">
            <w:pPr>
              <w:rPr>
                <w:rFonts w:cs="Times New Roman"/>
              </w:rPr>
            </w:pPr>
          </w:p>
          <w:p w:rsidR="00153A4F" w:rsidRPr="00320DD4" w:rsidRDefault="00153A4F" w:rsidP="00320DD4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материальные запасы</w:t>
            </w:r>
          </w:p>
          <w:p w:rsidR="00153A4F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53A4F" w:rsidRPr="00E72918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63" w:name="sub_45"/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320DD4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Default="00153A4F" w:rsidP="004D5773">
      <w:pPr>
        <w:rPr>
          <w:rFonts w:cs="Times New Roman"/>
        </w:rPr>
      </w:pPr>
    </w:p>
    <w:p w:rsidR="00153A4F" w:rsidRPr="004D5773" w:rsidRDefault="00153A4F" w:rsidP="004D5773">
      <w:pPr>
        <w:rPr>
          <w:rFonts w:cs="Times New Roman"/>
        </w:rPr>
      </w:pPr>
    </w:p>
    <w:p w:rsidR="00153A4F" w:rsidRPr="00AE1809" w:rsidRDefault="00153A4F" w:rsidP="00320DD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47"/>
      <w:bookmarkEnd w:id="63"/>
      <w:r>
        <w:rPr>
          <w:b w:val="0"/>
          <w:bCs w:val="0"/>
          <w:color w:val="auto"/>
        </w:rPr>
        <w:t xml:space="preserve">  </w:t>
      </w:r>
      <w:r w:rsidRPr="00AE1809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AE1809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AE1809">
        <w:rPr>
          <w:rFonts w:ascii="Times New Roman" w:hAnsi="Times New Roman" w:cs="Times New Roman"/>
          <w:color w:val="auto"/>
          <w:sz w:val="28"/>
          <w:szCs w:val="28"/>
        </w:rPr>
        <w:t>I. Показатели по поступлениям и выплатам учреждения</w:t>
      </w:r>
      <w:r w:rsidRPr="00AE1809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AE1809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E180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153A4F" w:rsidRDefault="00153A4F" w:rsidP="00E4577C">
      <w:pPr>
        <w:rPr>
          <w:rFonts w:cs="Times New Roman"/>
        </w:rPr>
      </w:pPr>
    </w:p>
    <w:tbl>
      <w:tblPr>
        <w:tblW w:w="47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0"/>
        <w:gridCol w:w="1044"/>
        <w:gridCol w:w="1055"/>
        <w:gridCol w:w="1828"/>
        <w:gridCol w:w="2009"/>
        <w:gridCol w:w="998"/>
        <w:gridCol w:w="1768"/>
        <w:gridCol w:w="1798"/>
        <w:gridCol w:w="1113"/>
      </w:tblGrid>
      <w:tr w:rsidR="00153A4F" w:rsidRPr="00E72918"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7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153A4F" w:rsidRPr="00E72918">
        <w:tc>
          <w:tcPr>
            <w:tcW w:w="76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по счетам, открытым в кредитных организациях </w:t>
            </w:r>
          </w:p>
        </w:tc>
      </w:tr>
      <w:tr w:rsidR="00153A4F" w:rsidRPr="00E72918">
        <w:tc>
          <w:tcPr>
            <w:tcW w:w="76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финансового года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Поступления, всего: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320DD4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3A4F" w:rsidRDefault="00153A4F" w:rsidP="00204F8D">
            <w:pPr>
              <w:rPr>
                <w:rFonts w:cs="Times New Roman"/>
              </w:rPr>
            </w:pPr>
          </w:p>
          <w:p w:rsidR="00153A4F" w:rsidRPr="00204F8D" w:rsidRDefault="00153A4F" w:rsidP="00204F8D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204F8D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F273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услуг (выполнения работ), оказание (выполнение)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204F8D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204F8D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F273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которых для физических и юридических лиц осуществляется на платной основе,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E0BFF" w:rsidRDefault="00153A4F" w:rsidP="00AE1809">
            <w:pPr>
              <w:pStyle w:val="af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Услуга N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34160,00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21C2B">
              <w:rPr>
                <w:rFonts w:ascii="Times New Roman" w:hAnsi="Times New Roman" w:cs="Times New Roman"/>
                <w:sz w:val="28"/>
                <w:szCs w:val="28"/>
              </w:rPr>
              <w:t>Услуга N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Публичный показ музейных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музейных коллекций вне стационара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21C2B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N 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Поступления от иной приносящей доход деятельности, всего: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поступления от сдачи в аренду государственного имущества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активами,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от выбытия основных средств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от выбытия материальных запасов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остаток средств на конец </w:t>
            </w:r>
          </w:p>
          <w:p w:rsidR="00153A4F" w:rsidRPr="00F2738C" w:rsidRDefault="00153A4F" w:rsidP="00F2738C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Остаток средств на начало финансового года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jc w:val="center"/>
              <w:rPr>
                <w:rFonts w:cs="Times New Roman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F2738C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F2738C" w:rsidRDefault="00153A4F" w:rsidP="00F2738C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  <w:p w:rsidR="00153A4F" w:rsidRPr="00F2738C" w:rsidRDefault="00153A4F" w:rsidP="00F2738C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F2738C" w:rsidRDefault="00153A4F" w:rsidP="00F2738C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D569B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330114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330114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работ, 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457993" w:rsidRDefault="00153A4F" w:rsidP="00AE1809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F2738C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153A4F" w:rsidRPr="00E72918" w:rsidRDefault="00153A4F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2738C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за пользование </w:t>
            </w:r>
            <w:r w:rsidRPr="0045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99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C5448C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услуги по содержанию имущества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 из них: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Налоги, пошлины и сборы 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налога на имущество и земельного налога)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Default="00153A4F" w:rsidP="00AE1809">
            <w:pPr>
              <w:rPr>
                <w:rFonts w:cs="Times New Roman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rPr>
          <w:trHeight w:val="2679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Иные расходы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513165">
            <w:pPr>
              <w:jc w:val="center"/>
              <w:rPr>
                <w:rFonts w:cs="Times New Roman"/>
              </w:rPr>
            </w:pPr>
            <w:r w:rsidRPr="006D2889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Налог на имущество</w:t>
            </w:r>
          </w:p>
          <w:p w:rsidR="00153A4F" w:rsidRPr="00457993" w:rsidRDefault="00153A4F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Земельный налог</w:t>
            </w:r>
          </w:p>
          <w:p w:rsidR="00153A4F" w:rsidRPr="00457993" w:rsidRDefault="00153A4F" w:rsidP="00AE180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нефинансовых активов, </w:t>
            </w:r>
          </w:p>
          <w:p w:rsidR="00153A4F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457993" w:rsidRDefault="00153A4F" w:rsidP="00AE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7993"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запасов, всего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Продукты питания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материальные запасы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финансового года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Default="00153A4F" w:rsidP="00E4577C">
      <w:pPr>
        <w:rPr>
          <w:rFonts w:cs="Times New Roman"/>
        </w:rPr>
      </w:pPr>
    </w:p>
    <w:p w:rsidR="00153A4F" w:rsidRDefault="00153A4F" w:rsidP="00E4577C">
      <w:pPr>
        <w:rPr>
          <w:rFonts w:cs="Times New Roman"/>
        </w:rPr>
      </w:pPr>
    </w:p>
    <w:bookmarkEnd w:id="64"/>
    <w:p w:rsidR="00153A4F" w:rsidRPr="00E72918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204F8D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XIV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br/>
        <w:t>(за счет субсидии на выполнение государственного задания)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153A4F" w:rsidRPr="00E72918" w:rsidRDefault="00153A4F" w:rsidP="00792372">
      <w:pPr>
        <w:rPr>
          <w:rFonts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6"/>
        <w:gridCol w:w="855"/>
        <w:gridCol w:w="26"/>
        <w:gridCol w:w="15"/>
        <w:gridCol w:w="1015"/>
        <w:gridCol w:w="2019"/>
        <w:gridCol w:w="1952"/>
        <w:gridCol w:w="1262"/>
        <w:gridCol w:w="1766"/>
        <w:gridCol w:w="157"/>
        <w:gridCol w:w="1647"/>
        <w:gridCol w:w="148"/>
        <w:gridCol w:w="1273"/>
      </w:tblGrid>
      <w:tr w:rsidR="00153A4F" w:rsidRPr="00E72918"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8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153A4F" w:rsidRPr="00E72918">
        <w:tc>
          <w:tcPr>
            <w:tcW w:w="816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  <w:tc>
          <w:tcPr>
            <w:tcW w:w="1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153A4F" w:rsidRPr="00E72918">
        <w:tc>
          <w:tcPr>
            <w:tcW w:w="81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19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0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153A4F" w:rsidRPr="00E72918">
        <w:tc>
          <w:tcPr>
            <w:tcW w:w="81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A6352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государственного задания, всего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Выплаты, всего: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74593B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204F8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334520,97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планового периода</w:t>
            </w:r>
          </w:p>
          <w:p w:rsidR="00153A4F" w:rsidRPr="00E72918" w:rsidRDefault="00153A4F" w:rsidP="006E366E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right w:val="single" w:sz="4" w:space="0" w:color="auto"/>
            </w:tcBorders>
            <w:vAlign w:val="center"/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потребления электрической энергии</w:t>
            </w:r>
          </w:p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Услуги, работы для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капитальных вложений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A4F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153A4F" w:rsidRPr="000E3E6F" w:rsidRDefault="00153A4F" w:rsidP="000E3E6F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325220,97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12000,00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75796,94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0E3E6F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F680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61542,98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463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463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463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F463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13701,87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водоснабжения и водоотведения помещений</w:t>
            </w:r>
          </w:p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552,09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  <w:p w:rsidR="00153A4F" w:rsidRDefault="00153A4F" w:rsidP="000E3E6F">
            <w:pPr>
              <w:rPr>
                <w:rFonts w:cs="Times New Roman"/>
              </w:rPr>
            </w:pPr>
          </w:p>
          <w:p w:rsidR="00153A4F" w:rsidRPr="000E3E6F" w:rsidRDefault="00153A4F" w:rsidP="000E3E6F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62042,87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both"/>
              <w:rPr>
                <w:rFonts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jc w:val="both"/>
              <w:rPr>
                <w:rFonts w:cs="Times New Roman"/>
              </w:rPr>
            </w:pPr>
            <w:r>
              <w:t>175381,16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0E3E6F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9774A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0E3E6F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AE1809" w:rsidRDefault="00153A4F" w:rsidP="00AE1809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B3651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0E3E6F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0E3E6F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0E3E6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материальные запасы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9300,00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F46309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F46309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. Показатели выплат по расходам на закупку товаров, работ, услуг учреждения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br/>
        <w:t>(за счет приносящей доход деятельности)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8"/>
        <w:gridCol w:w="855"/>
        <w:gridCol w:w="17"/>
        <w:gridCol w:w="11"/>
        <w:gridCol w:w="911"/>
        <w:gridCol w:w="1584"/>
        <w:gridCol w:w="2391"/>
        <w:gridCol w:w="1081"/>
        <w:gridCol w:w="1553"/>
        <w:gridCol w:w="144"/>
        <w:gridCol w:w="1799"/>
        <w:gridCol w:w="139"/>
        <w:gridCol w:w="1154"/>
      </w:tblGrid>
      <w:tr w:rsidR="00153A4F" w:rsidRPr="00E72918"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AE1809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21" w:history="1">
              <w:r w:rsidRPr="00E7291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бюджетной классификации операции сектора государственного управления</w:t>
              </w:r>
            </w:hyperlink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_ г.</w:t>
            </w:r>
          </w:p>
        </w:tc>
      </w:tr>
      <w:tr w:rsidR="00153A4F" w:rsidRPr="00E72918">
        <w:tc>
          <w:tcPr>
            <w:tcW w:w="886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  <w:tc>
          <w:tcPr>
            <w:tcW w:w="1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Сумма выплат по расходам на закупку товаров, работ и услуг</w:t>
            </w:r>
          </w:p>
        </w:tc>
      </w:tr>
      <w:tr w:rsidR="00153A4F" w:rsidRPr="00E72918">
        <w:tc>
          <w:tcPr>
            <w:tcW w:w="88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 на закупки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2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</w:t>
            </w: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лиц»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на закупки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5 апреля 2013 г. № 44-ФЗ «О 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23" w:history="1">
              <w:r w:rsidRPr="00E72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E72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18 июля 2011 г. № 223-ФЗ «О закупках товаров, работ, услуг отдельными видами юридических лиц»</w:t>
            </w:r>
          </w:p>
        </w:tc>
      </w:tr>
      <w:tr w:rsidR="00153A4F" w:rsidRPr="00E72918">
        <w:tc>
          <w:tcPr>
            <w:tcW w:w="88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0C76AA" w:rsidRDefault="00153A4F" w:rsidP="008E3F81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Приносящая доход деятельность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Выплаты, всего: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74593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оплату контрактов заключенных до начала планового периода</w:t>
            </w:r>
          </w:p>
          <w:p w:rsidR="00153A4F" w:rsidRPr="00E72918" w:rsidRDefault="00153A4F" w:rsidP="00AE1809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513165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потребления газа</w:t>
            </w:r>
          </w:p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электрической энергии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водоснабжения и водоотведения помещений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Услуги,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целей капитальных вложений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BE6E12" w:rsidRDefault="00153A4F" w:rsidP="00AE1809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8E3F81" w:rsidRDefault="00153A4F" w:rsidP="008E3F81">
            <w:pPr>
              <w:rPr>
                <w:rFonts w:cs="Times New Roman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8E3F81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8E3F81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8E3F81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A4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7291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закупку товаров, работ, услуг по году начало закупки</w:t>
            </w:r>
          </w:p>
          <w:p w:rsidR="00153A4F" w:rsidRPr="000E3E6F" w:rsidRDefault="00153A4F" w:rsidP="00AE1809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31421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8E3F81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724193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услуги, всего 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724193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8E3F81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отопления и технологических нужд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11195F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Оплата потребления электрической 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водоснабжения и водоотведения помещений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724193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земельных участков и других обособленных природных объектов)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0E3E6F" w:rsidRDefault="00153A4F" w:rsidP="00724193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Прочие работы,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  <w:r>
              <w:t>5000,00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jc w:val="both"/>
              <w:rPr>
                <w:rFonts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5000,00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 для целей капитальных вложений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937B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расходы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A962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нефинансовых активов,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3A4F" w:rsidRPr="00E72918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BE6E12" w:rsidRDefault="00153A4F" w:rsidP="00AE1809">
            <w:pPr>
              <w:pStyle w:val="aff2"/>
              <w:rPr>
                <w:rFonts w:cs="Times New Roman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Медикаменты, перевязочные средства и прочие лечебные расходы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153A4F" w:rsidRDefault="00153A4F" w:rsidP="00D653D8">
            <w:pPr>
              <w:rPr>
                <w:rFonts w:cs="Times New Roman"/>
              </w:rPr>
            </w:pPr>
          </w:p>
          <w:p w:rsidR="00153A4F" w:rsidRPr="00D653D8" w:rsidRDefault="00153A4F" w:rsidP="00D653D8">
            <w:pPr>
              <w:rPr>
                <w:rFonts w:cs="Times New Roman"/>
              </w:rPr>
            </w:pP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4F" w:rsidRPr="00017C38" w:rsidRDefault="00153A4F" w:rsidP="00017C38">
            <w:pPr>
              <w:rPr>
                <w:rFonts w:cs="Times New Roman"/>
              </w:rPr>
            </w:pPr>
          </w:p>
        </w:tc>
      </w:tr>
      <w:tr w:rsidR="00153A4F" w:rsidRPr="00E72918"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C65C9B" w:rsidRDefault="00153A4F" w:rsidP="00AE180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6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материальные запасы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AE1809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C7134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A4F" w:rsidRPr="00E72918" w:rsidRDefault="00153A4F" w:rsidP="00AE1809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Default="00153A4F" w:rsidP="0084249C">
      <w:pPr>
        <w:rPr>
          <w:rFonts w:cs="Times New Roman"/>
        </w:rPr>
      </w:pPr>
    </w:p>
    <w:p w:rsidR="00153A4F" w:rsidRPr="0084249C" w:rsidRDefault="00153A4F" w:rsidP="0084249C">
      <w:pPr>
        <w:rPr>
          <w:rFonts w:cs="Times New Roman"/>
        </w:rPr>
      </w:pPr>
    </w:p>
    <w:p w:rsidR="00153A4F" w:rsidRPr="0084249C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53A4F" w:rsidRPr="00E72918" w:rsidRDefault="00153A4F" w:rsidP="0079237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72918">
        <w:rPr>
          <w:rFonts w:ascii="Times New Roman" w:hAnsi="Times New Roman" w:cs="Times New Roman"/>
          <w:color w:val="auto"/>
          <w:sz w:val="28"/>
          <w:szCs w:val="28"/>
        </w:rPr>
        <w:t>X</w:t>
      </w:r>
      <w:r w:rsidRPr="00E72918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>I. Сведения о средствах, поступающих во временное распоряжение учреждения на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72918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tbl>
      <w:tblPr>
        <w:tblW w:w="49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38"/>
        <w:gridCol w:w="2304"/>
        <w:gridCol w:w="3660"/>
        <w:gridCol w:w="3618"/>
      </w:tblGrid>
      <w:tr w:rsidR="00153A4F" w:rsidRPr="00E72918"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A4F" w:rsidRPr="00E72918" w:rsidRDefault="00153A4F" w:rsidP="006E366E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53A4F" w:rsidRPr="00E72918">
        <w:trPr>
          <w:trHeight w:val="940"/>
        </w:trPr>
        <w:tc>
          <w:tcPr>
            <w:tcW w:w="16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vAlign w:val="center"/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153A4F" w:rsidRPr="00E72918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3A4F" w:rsidRPr="00E72918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года</w:t>
            </w:r>
          </w:p>
          <w:p w:rsidR="00153A4F" w:rsidRPr="00E72918" w:rsidRDefault="00153A4F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cs="Times New Roman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  <w:p w:rsidR="00153A4F" w:rsidRPr="00E72918" w:rsidRDefault="00153A4F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</w:p>
          <w:p w:rsidR="00153A4F" w:rsidRPr="00E72918" w:rsidRDefault="00153A4F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4F" w:rsidRPr="00E72918"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  <w:p w:rsidR="00153A4F" w:rsidRPr="00E72918" w:rsidRDefault="00153A4F" w:rsidP="006E366E">
            <w:pPr>
              <w:rPr>
                <w:rFonts w:cs="Times New Roman"/>
                <w:lang w:val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18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</w:tcBorders>
          </w:tcPr>
          <w:p w:rsidR="00153A4F" w:rsidRPr="00E72918" w:rsidRDefault="00153A4F" w:rsidP="006E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4F" w:rsidRPr="00E72918" w:rsidRDefault="00153A4F" w:rsidP="007923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Руководитель учрежде</w:t>
      </w:r>
      <w:r>
        <w:rPr>
          <w:rFonts w:ascii="Times New Roman" w:hAnsi="Times New Roman" w:cs="Times New Roman"/>
          <w:sz w:val="28"/>
          <w:szCs w:val="28"/>
        </w:rPr>
        <w:t>ния        _______________Новохацкая Н.В.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Главный бухгалтер учреждения      ___________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291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Исполнитель                          __________</w:t>
      </w:r>
      <w:r>
        <w:rPr>
          <w:rFonts w:ascii="Times New Roman" w:hAnsi="Times New Roman" w:cs="Times New Roman"/>
          <w:sz w:val="28"/>
          <w:szCs w:val="28"/>
        </w:rPr>
        <w:t>Меденцова А.В.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  (расшифровка подписи)</w:t>
      </w:r>
    </w:p>
    <w:p w:rsidR="00153A4F" w:rsidRPr="00E72918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8(86557)26730</w:t>
      </w:r>
    </w:p>
    <w:p w:rsidR="00153A4F" w:rsidRDefault="00153A4F" w:rsidP="00017C38">
      <w:pPr>
        <w:pStyle w:val="afd"/>
        <w:rPr>
          <w:rFonts w:ascii="Times New Roman" w:hAnsi="Times New Roman" w:cs="Times New Roman"/>
          <w:sz w:val="28"/>
          <w:szCs w:val="28"/>
        </w:rPr>
      </w:pPr>
      <w:r w:rsidRPr="00E72918">
        <w:rPr>
          <w:rFonts w:ascii="Times New Roman" w:hAnsi="Times New Roman" w:cs="Times New Roman"/>
          <w:sz w:val="28"/>
          <w:szCs w:val="28"/>
        </w:rPr>
        <w:t>«___» __________ 20___ г.</w:t>
      </w:r>
    </w:p>
    <w:p w:rsidR="00153A4F" w:rsidRPr="00285D06" w:rsidRDefault="00153A4F" w:rsidP="00017C38">
      <w:pPr>
        <w:pStyle w:val="afd"/>
        <w:rPr>
          <w:rFonts w:cs="Times New Roman"/>
        </w:rPr>
      </w:pPr>
    </w:p>
    <w:sectPr w:rsidR="00153A4F" w:rsidRPr="00285D06" w:rsidSect="0084249C">
      <w:pgSz w:w="16837" w:h="11905" w:orient="landscape" w:code="9"/>
      <w:pgMar w:top="1418" w:right="567" w:bottom="284" w:left="1985" w:header="720" w:footer="14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B5" w:rsidRDefault="00F974B5" w:rsidP="00667F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4B5" w:rsidRDefault="00F974B5" w:rsidP="00667F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B5" w:rsidRDefault="00F974B5" w:rsidP="00667F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74B5" w:rsidRDefault="00F974B5" w:rsidP="00667F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4F" w:rsidRPr="00ED26FA" w:rsidRDefault="00D300E8">
    <w:pPr>
      <w:pStyle w:val="afff"/>
      <w:jc w:val="right"/>
      <w:rPr>
        <w:rFonts w:ascii="Times New Roman" w:hAnsi="Times New Roman" w:cs="Times New Roman"/>
        <w:sz w:val="28"/>
        <w:szCs w:val="28"/>
      </w:rPr>
    </w:pPr>
    <w:r w:rsidRPr="00ED26FA">
      <w:rPr>
        <w:rFonts w:ascii="Times New Roman" w:hAnsi="Times New Roman" w:cs="Times New Roman"/>
        <w:sz w:val="28"/>
        <w:szCs w:val="28"/>
      </w:rPr>
      <w:fldChar w:fldCharType="begin"/>
    </w:r>
    <w:r w:rsidR="00153A4F" w:rsidRPr="00ED26F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D26FA">
      <w:rPr>
        <w:rFonts w:ascii="Times New Roman" w:hAnsi="Times New Roman" w:cs="Times New Roman"/>
        <w:sz w:val="28"/>
        <w:szCs w:val="28"/>
      </w:rPr>
      <w:fldChar w:fldCharType="separate"/>
    </w:r>
    <w:r w:rsidR="0094709E">
      <w:rPr>
        <w:rFonts w:ascii="Times New Roman" w:hAnsi="Times New Roman" w:cs="Times New Roman"/>
        <w:noProof/>
        <w:sz w:val="28"/>
        <w:szCs w:val="28"/>
      </w:rPr>
      <w:t>76</w:t>
    </w:r>
    <w:r w:rsidRPr="00ED26FA">
      <w:rPr>
        <w:rFonts w:ascii="Times New Roman" w:hAnsi="Times New Roman" w:cs="Times New Roman"/>
        <w:sz w:val="28"/>
        <w:szCs w:val="28"/>
      </w:rPr>
      <w:fldChar w:fldCharType="end"/>
    </w:r>
  </w:p>
  <w:p w:rsidR="00153A4F" w:rsidRDefault="00153A4F">
    <w:pPr>
      <w:pStyle w:val="afff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B2"/>
    <w:rsid w:val="000072CF"/>
    <w:rsid w:val="00012175"/>
    <w:rsid w:val="00012C73"/>
    <w:rsid w:val="00013D20"/>
    <w:rsid w:val="00017367"/>
    <w:rsid w:val="00017C38"/>
    <w:rsid w:val="00021941"/>
    <w:rsid w:val="0002637A"/>
    <w:rsid w:val="00030589"/>
    <w:rsid w:val="000328F7"/>
    <w:rsid w:val="00032D7C"/>
    <w:rsid w:val="0003595E"/>
    <w:rsid w:val="000363D2"/>
    <w:rsid w:val="0003660F"/>
    <w:rsid w:val="00045432"/>
    <w:rsid w:val="00046038"/>
    <w:rsid w:val="00046979"/>
    <w:rsid w:val="00046D1E"/>
    <w:rsid w:val="00052C53"/>
    <w:rsid w:val="00056991"/>
    <w:rsid w:val="00064FEA"/>
    <w:rsid w:val="00066DEB"/>
    <w:rsid w:val="00072C66"/>
    <w:rsid w:val="000753F9"/>
    <w:rsid w:val="00075E7C"/>
    <w:rsid w:val="000865B9"/>
    <w:rsid w:val="00086E43"/>
    <w:rsid w:val="000907D3"/>
    <w:rsid w:val="000930C1"/>
    <w:rsid w:val="00093FFB"/>
    <w:rsid w:val="000959F6"/>
    <w:rsid w:val="000962B2"/>
    <w:rsid w:val="000A3622"/>
    <w:rsid w:val="000A4EAA"/>
    <w:rsid w:val="000A7BFE"/>
    <w:rsid w:val="000B1662"/>
    <w:rsid w:val="000B1EE5"/>
    <w:rsid w:val="000B2195"/>
    <w:rsid w:val="000B4CE2"/>
    <w:rsid w:val="000C1B46"/>
    <w:rsid w:val="000C446C"/>
    <w:rsid w:val="000C715E"/>
    <w:rsid w:val="000C76AA"/>
    <w:rsid w:val="000D01B4"/>
    <w:rsid w:val="000D48D2"/>
    <w:rsid w:val="000D58AC"/>
    <w:rsid w:val="000E210F"/>
    <w:rsid w:val="000E2B91"/>
    <w:rsid w:val="000E3C9E"/>
    <w:rsid w:val="000E3E6F"/>
    <w:rsid w:val="000E4D1E"/>
    <w:rsid w:val="000E7B72"/>
    <w:rsid w:val="000F0722"/>
    <w:rsid w:val="000F1BEF"/>
    <w:rsid w:val="000F1E84"/>
    <w:rsid w:val="000F612E"/>
    <w:rsid w:val="000F7707"/>
    <w:rsid w:val="00100912"/>
    <w:rsid w:val="001033E2"/>
    <w:rsid w:val="00103DC8"/>
    <w:rsid w:val="00103F8E"/>
    <w:rsid w:val="00104963"/>
    <w:rsid w:val="0011195F"/>
    <w:rsid w:val="00112B58"/>
    <w:rsid w:val="00120300"/>
    <w:rsid w:val="001209A2"/>
    <w:rsid w:val="0012192E"/>
    <w:rsid w:val="00123157"/>
    <w:rsid w:val="001238A5"/>
    <w:rsid w:val="00124CD8"/>
    <w:rsid w:val="00125117"/>
    <w:rsid w:val="0012656D"/>
    <w:rsid w:val="00127F46"/>
    <w:rsid w:val="0013138B"/>
    <w:rsid w:val="00137106"/>
    <w:rsid w:val="00140313"/>
    <w:rsid w:val="00140686"/>
    <w:rsid w:val="00143CFC"/>
    <w:rsid w:val="001447BC"/>
    <w:rsid w:val="00145481"/>
    <w:rsid w:val="0014557B"/>
    <w:rsid w:val="001464C7"/>
    <w:rsid w:val="001465FA"/>
    <w:rsid w:val="00147DA4"/>
    <w:rsid w:val="00151C0F"/>
    <w:rsid w:val="00153A4F"/>
    <w:rsid w:val="00155699"/>
    <w:rsid w:val="001613B6"/>
    <w:rsid w:val="00162EE1"/>
    <w:rsid w:val="001632E7"/>
    <w:rsid w:val="00163F8F"/>
    <w:rsid w:val="00164683"/>
    <w:rsid w:val="001700A7"/>
    <w:rsid w:val="00172BE0"/>
    <w:rsid w:val="00173272"/>
    <w:rsid w:val="00174523"/>
    <w:rsid w:val="00177090"/>
    <w:rsid w:val="00182E25"/>
    <w:rsid w:val="00185012"/>
    <w:rsid w:val="0018556A"/>
    <w:rsid w:val="001862BA"/>
    <w:rsid w:val="00191A0C"/>
    <w:rsid w:val="00194F1B"/>
    <w:rsid w:val="001958A3"/>
    <w:rsid w:val="00196EB2"/>
    <w:rsid w:val="001A26D8"/>
    <w:rsid w:val="001A63EE"/>
    <w:rsid w:val="001C25CB"/>
    <w:rsid w:val="001C3EB6"/>
    <w:rsid w:val="001C4324"/>
    <w:rsid w:val="001C5266"/>
    <w:rsid w:val="001C58C7"/>
    <w:rsid w:val="001D1947"/>
    <w:rsid w:val="001D1F1C"/>
    <w:rsid w:val="001D2B5A"/>
    <w:rsid w:val="001E1436"/>
    <w:rsid w:val="001E4DEB"/>
    <w:rsid w:val="001F28AD"/>
    <w:rsid w:val="001F3930"/>
    <w:rsid w:val="001F3D29"/>
    <w:rsid w:val="002042A2"/>
    <w:rsid w:val="00204F8D"/>
    <w:rsid w:val="0020615A"/>
    <w:rsid w:val="00207D2D"/>
    <w:rsid w:val="00213329"/>
    <w:rsid w:val="00216151"/>
    <w:rsid w:val="002178CD"/>
    <w:rsid w:val="0021793E"/>
    <w:rsid w:val="00220D59"/>
    <w:rsid w:val="00221FFC"/>
    <w:rsid w:val="0022446A"/>
    <w:rsid w:val="00224723"/>
    <w:rsid w:val="00224B40"/>
    <w:rsid w:val="0023086E"/>
    <w:rsid w:val="002364FB"/>
    <w:rsid w:val="0023695B"/>
    <w:rsid w:val="00240BCA"/>
    <w:rsid w:val="00240CD1"/>
    <w:rsid w:val="00242B79"/>
    <w:rsid w:val="00244D80"/>
    <w:rsid w:val="00246571"/>
    <w:rsid w:val="00247683"/>
    <w:rsid w:val="002511AB"/>
    <w:rsid w:val="00257C58"/>
    <w:rsid w:val="00260A27"/>
    <w:rsid w:val="00267C7C"/>
    <w:rsid w:val="00270670"/>
    <w:rsid w:val="002716B2"/>
    <w:rsid w:val="00271DE7"/>
    <w:rsid w:val="00275A22"/>
    <w:rsid w:val="002851BB"/>
    <w:rsid w:val="00285D06"/>
    <w:rsid w:val="00293117"/>
    <w:rsid w:val="002971E9"/>
    <w:rsid w:val="002A090D"/>
    <w:rsid w:val="002B5ADC"/>
    <w:rsid w:val="002B6848"/>
    <w:rsid w:val="002B7645"/>
    <w:rsid w:val="002B798B"/>
    <w:rsid w:val="002B7AFF"/>
    <w:rsid w:val="002C271F"/>
    <w:rsid w:val="002C2975"/>
    <w:rsid w:val="002C4033"/>
    <w:rsid w:val="002D02B9"/>
    <w:rsid w:val="002D2D00"/>
    <w:rsid w:val="002D3D69"/>
    <w:rsid w:val="002D49EF"/>
    <w:rsid w:val="002D4FB7"/>
    <w:rsid w:val="002D5441"/>
    <w:rsid w:val="002D6B3A"/>
    <w:rsid w:val="002E02AE"/>
    <w:rsid w:val="002E06CC"/>
    <w:rsid w:val="002E1583"/>
    <w:rsid w:val="002E2071"/>
    <w:rsid w:val="002E3001"/>
    <w:rsid w:val="002E6156"/>
    <w:rsid w:val="002F19B0"/>
    <w:rsid w:val="002F7EA2"/>
    <w:rsid w:val="003018F3"/>
    <w:rsid w:val="00302243"/>
    <w:rsid w:val="00302844"/>
    <w:rsid w:val="0030608E"/>
    <w:rsid w:val="003152C4"/>
    <w:rsid w:val="00316B63"/>
    <w:rsid w:val="003177A6"/>
    <w:rsid w:val="00320DD4"/>
    <w:rsid w:val="003264FD"/>
    <w:rsid w:val="00330114"/>
    <w:rsid w:val="00335F84"/>
    <w:rsid w:val="003406A7"/>
    <w:rsid w:val="00345577"/>
    <w:rsid w:val="00345F06"/>
    <w:rsid w:val="00346B90"/>
    <w:rsid w:val="00350D46"/>
    <w:rsid w:val="003515CA"/>
    <w:rsid w:val="00354FCD"/>
    <w:rsid w:val="00356EE6"/>
    <w:rsid w:val="003610D2"/>
    <w:rsid w:val="00361ED6"/>
    <w:rsid w:val="0036355C"/>
    <w:rsid w:val="00363AFC"/>
    <w:rsid w:val="00367F21"/>
    <w:rsid w:val="00376042"/>
    <w:rsid w:val="00376453"/>
    <w:rsid w:val="00382572"/>
    <w:rsid w:val="0038303F"/>
    <w:rsid w:val="0038645D"/>
    <w:rsid w:val="00390339"/>
    <w:rsid w:val="00392166"/>
    <w:rsid w:val="00395112"/>
    <w:rsid w:val="003952AE"/>
    <w:rsid w:val="00397141"/>
    <w:rsid w:val="003A01B3"/>
    <w:rsid w:val="003A173C"/>
    <w:rsid w:val="003A3C36"/>
    <w:rsid w:val="003A5FAD"/>
    <w:rsid w:val="003A7215"/>
    <w:rsid w:val="003B3166"/>
    <w:rsid w:val="003B40DB"/>
    <w:rsid w:val="003B6580"/>
    <w:rsid w:val="003B6C24"/>
    <w:rsid w:val="003B6CB4"/>
    <w:rsid w:val="003C1DA1"/>
    <w:rsid w:val="003C1ED1"/>
    <w:rsid w:val="003C2E38"/>
    <w:rsid w:val="003E056A"/>
    <w:rsid w:val="003E1D89"/>
    <w:rsid w:val="003E2DBE"/>
    <w:rsid w:val="003E49A2"/>
    <w:rsid w:val="003F1213"/>
    <w:rsid w:val="003F7069"/>
    <w:rsid w:val="004012AA"/>
    <w:rsid w:val="00417E1D"/>
    <w:rsid w:val="004210E7"/>
    <w:rsid w:val="00425D0A"/>
    <w:rsid w:val="00426D67"/>
    <w:rsid w:val="00430E2E"/>
    <w:rsid w:val="004333A1"/>
    <w:rsid w:val="004427F6"/>
    <w:rsid w:val="00442E04"/>
    <w:rsid w:val="004431A1"/>
    <w:rsid w:val="00443B27"/>
    <w:rsid w:val="00444262"/>
    <w:rsid w:val="00452A68"/>
    <w:rsid w:val="00453AD2"/>
    <w:rsid w:val="0045443C"/>
    <w:rsid w:val="0045514E"/>
    <w:rsid w:val="004575A2"/>
    <w:rsid w:val="00457993"/>
    <w:rsid w:val="00457F20"/>
    <w:rsid w:val="0046170E"/>
    <w:rsid w:val="0046258B"/>
    <w:rsid w:val="0046286F"/>
    <w:rsid w:val="00462E93"/>
    <w:rsid w:val="004700A0"/>
    <w:rsid w:val="0048060D"/>
    <w:rsid w:val="00483035"/>
    <w:rsid w:val="004834B2"/>
    <w:rsid w:val="004966F4"/>
    <w:rsid w:val="00497C60"/>
    <w:rsid w:val="00497CCD"/>
    <w:rsid w:val="004A059C"/>
    <w:rsid w:val="004A32F8"/>
    <w:rsid w:val="004A3D29"/>
    <w:rsid w:val="004A5208"/>
    <w:rsid w:val="004A53E5"/>
    <w:rsid w:val="004A5AA1"/>
    <w:rsid w:val="004A7EC4"/>
    <w:rsid w:val="004B0D7C"/>
    <w:rsid w:val="004B4FB2"/>
    <w:rsid w:val="004C12C7"/>
    <w:rsid w:val="004C6A00"/>
    <w:rsid w:val="004C736C"/>
    <w:rsid w:val="004D04D1"/>
    <w:rsid w:val="004D1FF9"/>
    <w:rsid w:val="004D2103"/>
    <w:rsid w:val="004D5773"/>
    <w:rsid w:val="004E4434"/>
    <w:rsid w:val="004E58B1"/>
    <w:rsid w:val="004E5DA5"/>
    <w:rsid w:val="004F3C29"/>
    <w:rsid w:val="004F547D"/>
    <w:rsid w:val="004F6C01"/>
    <w:rsid w:val="004F6E91"/>
    <w:rsid w:val="004F7491"/>
    <w:rsid w:val="005005A7"/>
    <w:rsid w:val="00502CB2"/>
    <w:rsid w:val="00503FEC"/>
    <w:rsid w:val="0050571C"/>
    <w:rsid w:val="00511DF2"/>
    <w:rsid w:val="00513165"/>
    <w:rsid w:val="0052267C"/>
    <w:rsid w:val="00525A5B"/>
    <w:rsid w:val="00526080"/>
    <w:rsid w:val="00530105"/>
    <w:rsid w:val="0053274F"/>
    <w:rsid w:val="005425C1"/>
    <w:rsid w:val="00542F16"/>
    <w:rsid w:val="005439CD"/>
    <w:rsid w:val="00551A0A"/>
    <w:rsid w:val="00557E50"/>
    <w:rsid w:val="00561DBB"/>
    <w:rsid w:val="00563033"/>
    <w:rsid w:val="0056615E"/>
    <w:rsid w:val="00566FE7"/>
    <w:rsid w:val="00570B74"/>
    <w:rsid w:val="00572BC9"/>
    <w:rsid w:val="005773B3"/>
    <w:rsid w:val="00580C5E"/>
    <w:rsid w:val="00580E66"/>
    <w:rsid w:val="005815C3"/>
    <w:rsid w:val="00582B84"/>
    <w:rsid w:val="00583326"/>
    <w:rsid w:val="0058744D"/>
    <w:rsid w:val="005901B2"/>
    <w:rsid w:val="005A00DB"/>
    <w:rsid w:val="005A2262"/>
    <w:rsid w:val="005A37A3"/>
    <w:rsid w:val="005A37E4"/>
    <w:rsid w:val="005A44E0"/>
    <w:rsid w:val="005A6352"/>
    <w:rsid w:val="005B0E7D"/>
    <w:rsid w:val="005B1F7D"/>
    <w:rsid w:val="005B49A5"/>
    <w:rsid w:val="005B620A"/>
    <w:rsid w:val="005B72C0"/>
    <w:rsid w:val="005C08DE"/>
    <w:rsid w:val="005C5D21"/>
    <w:rsid w:val="005C7093"/>
    <w:rsid w:val="005C73DA"/>
    <w:rsid w:val="005D2A8B"/>
    <w:rsid w:val="005D4689"/>
    <w:rsid w:val="005E0F57"/>
    <w:rsid w:val="005E4300"/>
    <w:rsid w:val="005E66BD"/>
    <w:rsid w:val="005F0B39"/>
    <w:rsid w:val="005F3111"/>
    <w:rsid w:val="005F343D"/>
    <w:rsid w:val="0060010E"/>
    <w:rsid w:val="00605D44"/>
    <w:rsid w:val="006064AE"/>
    <w:rsid w:val="00615DC7"/>
    <w:rsid w:val="006167DB"/>
    <w:rsid w:val="00627B29"/>
    <w:rsid w:val="00630BD1"/>
    <w:rsid w:val="00630E7D"/>
    <w:rsid w:val="00631AA6"/>
    <w:rsid w:val="0063522B"/>
    <w:rsid w:val="006375DE"/>
    <w:rsid w:val="00637BE6"/>
    <w:rsid w:val="0064192D"/>
    <w:rsid w:val="00642EEA"/>
    <w:rsid w:val="00645F49"/>
    <w:rsid w:val="00651942"/>
    <w:rsid w:val="00657221"/>
    <w:rsid w:val="006575BC"/>
    <w:rsid w:val="00657FA5"/>
    <w:rsid w:val="00663F7E"/>
    <w:rsid w:val="00667F1B"/>
    <w:rsid w:val="00670590"/>
    <w:rsid w:val="0067277E"/>
    <w:rsid w:val="00676791"/>
    <w:rsid w:val="00680165"/>
    <w:rsid w:val="006861E9"/>
    <w:rsid w:val="0068631F"/>
    <w:rsid w:val="00686950"/>
    <w:rsid w:val="006872D2"/>
    <w:rsid w:val="0069104D"/>
    <w:rsid w:val="006911D7"/>
    <w:rsid w:val="00696564"/>
    <w:rsid w:val="00696EC2"/>
    <w:rsid w:val="006972B9"/>
    <w:rsid w:val="006A23E8"/>
    <w:rsid w:val="006A318C"/>
    <w:rsid w:val="006A4E5E"/>
    <w:rsid w:val="006A75EE"/>
    <w:rsid w:val="006A77B2"/>
    <w:rsid w:val="006B1297"/>
    <w:rsid w:val="006B5440"/>
    <w:rsid w:val="006B5909"/>
    <w:rsid w:val="006B66D9"/>
    <w:rsid w:val="006C15F8"/>
    <w:rsid w:val="006C20D0"/>
    <w:rsid w:val="006C22C4"/>
    <w:rsid w:val="006C2D09"/>
    <w:rsid w:val="006D2889"/>
    <w:rsid w:val="006D3EF3"/>
    <w:rsid w:val="006D5DD7"/>
    <w:rsid w:val="006D68A5"/>
    <w:rsid w:val="006E1552"/>
    <w:rsid w:val="006E2825"/>
    <w:rsid w:val="006E366E"/>
    <w:rsid w:val="006E62FB"/>
    <w:rsid w:val="006F24F8"/>
    <w:rsid w:val="006F6805"/>
    <w:rsid w:val="00700BA4"/>
    <w:rsid w:val="00705297"/>
    <w:rsid w:val="007076CC"/>
    <w:rsid w:val="007108BF"/>
    <w:rsid w:val="007152EF"/>
    <w:rsid w:val="00717E52"/>
    <w:rsid w:val="007213C0"/>
    <w:rsid w:val="00722F70"/>
    <w:rsid w:val="00724193"/>
    <w:rsid w:val="00725361"/>
    <w:rsid w:val="007263FF"/>
    <w:rsid w:val="007304CE"/>
    <w:rsid w:val="00731FDC"/>
    <w:rsid w:val="00740D39"/>
    <w:rsid w:val="00742EE6"/>
    <w:rsid w:val="0074593B"/>
    <w:rsid w:val="007517ED"/>
    <w:rsid w:val="00755132"/>
    <w:rsid w:val="00755A2D"/>
    <w:rsid w:val="00756130"/>
    <w:rsid w:val="00756A0E"/>
    <w:rsid w:val="007578D0"/>
    <w:rsid w:val="007618EE"/>
    <w:rsid w:val="007629B5"/>
    <w:rsid w:val="007672F1"/>
    <w:rsid w:val="00773145"/>
    <w:rsid w:val="0077556A"/>
    <w:rsid w:val="00776392"/>
    <w:rsid w:val="00784ACF"/>
    <w:rsid w:val="00790604"/>
    <w:rsid w:val="00792372"/>
    <w:rsid w:val="007951C4"/>
    <w:rsid w:val="00796A7F"/>
    <w:rsid w:val="007A0367"/>
    <w:rsid w:val="007A0C60"/>
    <w:rsid w:val="007A163B"/>
    <w:rsid w:val="007A291B"/>
    <w:rsid w:val="007A3EC6"/>
    <w:rsid w:val="007A52A7"/>
    <w:rsid w:val="007A5F8D"/>
    <w:rsid w:val="007B0C28"/>
    <w:rsid w:val="007B29BA"/>
    <w:rsid w:val="007B389F"/>
    <w:rsid w:val="007B3CA3"/>
    <w:rsid w:val="007B5AA8"/>
    <w:rsid w:val="007B5DDE"/>
    <w:rsid w:val="007D1F0F"/>
    <w:rsid w:val="007D60E1"/>
    <w:rsid w:val="007E2D8A"/>
    <w:rsid w:val="007F2D0A"/>
    <w:rsid w:val="00803A0D"/>
    <w:rsid w:val="00816E8C"/>
    <w:rsid w:val="00822DD5"/>
    <w:rsid w:val="00825A68"/>
    <w:rsid w:val="0082695F"/>
    <w:rsid w:val="00832312"/>
    <w:rsid w:val="0083269C"/>
    <w:rsid w:val="008407C2"/>
    <w:rsid w:val="0084249C"/>
    <w:rsid w:val="00845D65"/>
    <w:rsid w:val="00850A35"/>
    <w:rsid w:val="008519C1"/>
    <w:rsid w:val="00856662"/>
    <w:rsid w:val="0086309A"/>
    <w:rsid w:val="0087140A"/>
    <w:rsid w:val="00880494"/>
    <w:rsid w:val="00882F9B"/>
    <w:rsid w:val="008834BE"/>
    <w:rsid w:val="00883D29"/>
    <w:rsid w:val="00884B72"/>
    <w:rsid w:val="00894BD6"/>
    <w:rsid w:val="008A2F36"/>
    <w:rsid w:val="008A41C0"/>
    <w:rsid w:val="008A4B5C"/>
    <w:rsid w:val="008A7E1E"/>
    <w:rsid w:val="008C2423"/>
    <w:rsid w:val="008C373A"/>
    <w:rsid w:val="008C3821"/>
    <w:rsid w:val="008C53AC"/>
    <w:rsid w:val="008D27E6"/>
    <w:rsid w:val="008D4936"/>
    <w:rsid w:val="008D4C89"/>
    <w:rsid w:val="008D5803"/>
    <w:rsid w:val="008D5E76"/>
    <w:rsid w:val="008D78D2"/>
    <w:rsid w:val="008D7F2C"/>
    <w:rsid w:val="008E0D7B"/>
    <w:rsid w:val="008E18D8"/>
    <w:rsid w:val="008E2DA6"/>
    <w:rsid w:val="008E30F7"/>
    <w:rsid w:val="008E3F81"/>
    <w:rsid w:val="008E4E93"/>
    <w:rsid w:val="008E7A67"/>
    <w:rsid w:val="008F5A89"/>
    <w:rsid w:val="008F65DA"/>
    <w:rsid w:val="00903E80"/>
    <w:rsid w:val="009058B0"/>
    <w:rsid w:val="00910A93"/>
    <w:rsid w:val="009246E6"/>
    <w:rsid w:val="00926456"/>
    <w:rsid w:val="00926F80"/>
    <w:rsid w:val="009271B0"/>
    <w:rsid w:val="009432A7"/>
    <w:rsid w:val="0094709E"/>
    <w:rsid w:val="0094730A"/>
    <w:rsid w:val="00952814"/>
    <w:rsid w:val="0096640F"/>
    <w:rsid w:val="00970BD4"/>
    <w:rsid w:val="009725C7"/>
    <w:rsid w:val="00972614"/>
    <w:rsid w:val="009774A5"/>
    <w:rsid w:val="00980366"/>
    <w:rsid w:val="00991A95"/>
    <w:rsid w:val="00991DA8"/>
    <w:rsid w:val="00994A3D"/>
    <w:rsid w:val="009B023E"/>
    <w:rsid w:val="009B1DE9"/>
    <w:rsid w:val="009B2AE0"/>
    <w:rsid w:val="009B45BE"/>
    <w:rsid w:val="009B6902"/>
    <w:rsid w:val="009C1886"/>
    <w:rsid w:val="009C2248"/>
    <w:rsid w:val="009C2D49"/>
    <w:rsid w:val="009C721C"/>
    <w:rsid w:val="009D097B"/>
    <w:rsid w:val="009D3F6F"/>
    <w:rsid w:val="009E63C2"/>
    <w:rsid w:val="009E7307"/>
    <w:rsid w:val="009F15DF"/>
    <w:rsid w:val="009F3604"/>
    <w:rsid w:val="009F392B"/>
    <w:rsid w:val="009F46B4"/>
    <w:rsid w:val="009F6B2C"/>
    <w:rsid w:val="009F6D70"/>
    <w:rsid w:val="00A03D4F"/>
    <w:rsid w:val="00A05C1C"/>
    <w:rsid w:val="00A069BF"/>
    <w:rsid w:val="00A12111"/>
    <w:rsid w:val="00A1445C"/>
    <w:rsid w:val="00A15E86"/>
    <w:rsid w:val="00A165A7"/>
    <w:rsid w:val="00A16FEA"/>
    <w:rsid w:val="00A23A80"/>
    <w:rsid w:val="00A243A5"/>
    <w:rsid w:val="00A24824"/>
    <w:rsid w:val="00A2619E"/>
    <w:rsid w:val="00A328E5"/>
    <w:rsid w:val="00A32931"/>
    <w:rsid w:val="00A3521C"/>
    <w:rsid w:val="00A41005"/>
    <w:rsid w:val="00A436EC"/>
    <w:rsid w:val="00A46D4D"/>
    <w:rsid w:val="00A47E92"/>
    <w:rsid w:val="00A519E4"/>
    <w:rsid w:val="00A53777"/>
    <w:rsid w:val="00A54D9C"/>
    <w:rsid w:val="00A62E56"/>
    <w:rsid w:val="00A64FBF"/>
    <w:rsid w:val="00A6531E"/>
    <w:rsid w:val="00A66516"/>
    <w:rsid w:val="00A6714B"/>
    <w:rsid w:val="00A72499"/>
    <w:rsid w:val="00A7516B"/>
    <w:rsid w:val="00A77C8E"/>
    <w:rsid w:val="00A8215B"/>
    <w:rsid w:val="00A8369D"/>
    <w:rsid w:val="00A83935"/>
    <w:rsid w:val="00A864D9"/>
    <w:rsid w:val="00A92BEE"/>
    <w:rsid w:val="00A96210"/>
    <w:rsid w:val="00AA2EF9"/>
    <w:rsid w:val="00AA59BE"/>
    <w:rsid w:val="00AA61C3"/>
    <w:rsid w:val="00AB05CE"/>
    <w:rsid w:val="00AB0B66"/>
    <w:rsid w:val="00AB0D22"/>
    <w:rsid w:val="00AB18EA"/>
    <w:rsid w:val="00AB3651"/>
    <w:rsid w:val="00AB556E"/>
    <w:rsid w:val="00AB6D0A"/>
    <w:rsid w:val="00AC37B8"/>
    <w:rsid w:val="00AC5812"/>
    <w:rsid w:val="00AC78F1"/>
    <w:rsid w:val="00AD16C8"/>
    <w:rsid w:val="00AE0C83"/>
    <w:rsid w:val="00AE1809"/>
    <w:rsid w:val="00AE7F1E"/>
    <w:rsid w:val="00AF05D1"/>
    <w:rsid w:val="00AF100E"/>
    <w:rsid w:val="00AF6E71"/>
    <w:rsid w:val="00AF75C5"/>
    <w:rsid w:val="00AF79EA"/>
    <w:rsid w:val="00B0026C"/>
    <w:rsid w:val="00B05363"/>
    <w:rsid w:val="00B05DE2"/>
    <w:rsid w:val="00B069B8"/>
    <w:rsid w:val="00B17AEB"/>
    <w:rsid w:val="00B21641"/>
    <w:rsid w:val="00B25C78"/>
    <w:rsid w:val="00B31421"/>
    <w:rsid w:val="00B36398"/>
    <w:rsid w:val="00B50F08"/>
    <w:rsid w:val="00B54142"/>
    <w:rsid w:val="00B55161"/>
    <w:rsid w:val="00B55C16"/>
    <w:rsid w:val="00B56403"/>
    <w:rsid w:val="00B570D7"/>
    <w:rsid w:val="00B572B9"/>
    <w:rsid w:val="00B67F3E"/>
    <w:rsid w:val="00B7079E"/>
    <w:rsid w:val="00B72584"/>
    <w:rsid w:val="00B74703"/>
    <w:rsid w:val="00B75C07"/>
    <w:rsid w:val="00B817AA"/>
    <w:rsid w:val="00B82A73"/>
    <w:rsid w:val="00B8361F"/>
    <w:rsid w:val="00B87188"/>
    <w:rsid w:val="00B904E7"/>
    <w:rsid w:val="00B93F28"/>
    <w:rsid w:val="00BA01B6"/>
    <w:rsid w:val="00BA1787"/>
    <w:rsid w:val="00BA239F"/>
    <w:rsid w:val="00BA2420"/>
    <w:rsid w:val="00BA2E21"/>
    <w:rsid w:val="00BA3452"/>
    <w:rsid w:val="00BA4852"/>
    <w:rsid w:val="00BA533F"/>
    <w:rsid w:val="00BA535E"/>
    <w:rsid w:val="00BA6995"/>
    <w:rsid w:val="00BB1F83"/>
    <w:rsid w:val="00BB4453"/>
    <w:rsid w:val="00BB54D8"/>
    <w:rsid w:val="00BB7EA5"/>
    <w:rsid w:val="00BC0F90"/>
    <w:rsid w:val="00BC1FAD"/>
    <w:rsid w:val="00BC4D29"/>
    <w:rsid w:val="00BD5377"/>
    <w:rsid w:val="00BD56A0"/>
    <w:rsid w:val="00BE0000"/>
    <w:rsid w:val="00BE0D14"/>
    <w:rsid w:val="00BE0FBD"/>
    <w:rsid w:val="00BE2CD4"/>
    <w:rsid w:val="00BE59EB"/>
    <w:rsid w:val="00BE6E12"/>
    <w:rsid w:val="00BE6FA2"/>
    <w:rsid w:val="00BF00DB"/>
    <w:rsid w:val="00BF74DE"/>
    <w:rsid w:val="00BF7BA2"/>
    <w:rsid w:val="00C036B1"/>
    <w:rsid w:val="00C0541D"/>
    <w:rsid w:val="00C108DA"/>
    <w:rsid w:val="00C128C5"/>
    <w:rsid w:val="00C150FC"/>
    <w:rsid w:val="00C156FD"/>
    <w:rsid w:val="00C16D53"/>
    <w:rsid w:val="00C26267"/>
    <w:rsid w:val="00C27BA1"/>
    <w:rsid w:val="00C3183D"/>
    <w:rsid w:val="00C32350"/>
    <w:rsid w:val="00C363CC"/>
    <w:rsid w:val="00C36FAA"/>
    <w:rsid w:val="00C376AD"/>
    <w:rsid w:val="00C42F30"/>
    <w:rsid w:val="00C438F4"/>
    <w:rsid w:val="00C44B03"/>
    <w:rsid w:val="00C4507B"/>
    <w:rsid w:val="00C46CA1"/>
    <w:rsid w:val="00C5448C"/>
    <w:rsid w:val="00C56B37"/>
    <w:rsid w:val="00C64D6E"/>
    <w:rsid w:val="00C65C9B"/>
    <w:rsid w:val="00C67B48"/>
    <w:rsid w:val="00C7134C"/>
    <w:rsid w:val="00C713D2"/>
    <w:rsid w:val="00C71B21"/>
    <w:rsid w:val="00C745D9"/>
    <w:rsid w:val="00C74ED7"/>
    <w:rsid w:val="00C754D6"/>
    <w:rsid w:val="00C77715"/>
    <w:rsid w:val="00C81868"/>
    <w:rsid w:val="00C85FF4"/>
    <w:rsid w:val="00C9072C"/>
    <w:rsid w:val="00C937BC"/>
    <w:rsid w:val="00C94904"/>
    <w:rsid w:val="00C96378"/>
    <w:rsid w:val="00CB30EC"/>
    <w:rsid w:val="00CB5994"/>
    <w:rsid w:val="00CC0E2F"/>
    <w:rsid w:val="00CC23A7"/>
    <w:rsid w:val="00CC493B"/>
    <w:rsid w:val="00CC5B60"/>
    <w:rsid w:val="00CD5478"/>
    <w:rsid w:val="00CE0BFF"/>
    <w:rsid w:val="00CE27BB"/>
    <w:rsid w:val="00CE45CA"/>
    <w:rsid w:val="00CF4E32"/>
    <w:rsid w:val="00D01593"/>
    <w:rsid w:val="00D02290"/>
    <w:rsid w:val="00D0308D"/>
    <w:rsid w:val="00D07DBC"/>
    <w:rsid w:val="00D11B13"/>
    <w:rsid w:val="00D136A3"/>
    <w:rsid w:val="00D1582D"/>
    <w:rsid w:val="00D1594A"/>
    <w:rsid w:val="00D16115"/>
    <w:rsid w:val="00D1703C"/>
    <w:rsid w:val="00D21C2B"/>
    <w:rsid w:val="00D248B2"/>
    <w:rsid w:val="00D25610"/>
    <w:rsid w:val="00D26462"/>
    <w:rsid w:val="00D26665"/>
    <w:rsid w:val="00D300E8"/>
    <w:rsid w:val="00D30C13"/>
    <w:rsid w:val="00D321AC"/>
    <w:rsid w:val="00D327F7"/>
    <w:rsid w:val="00D32A47"/>
    <w:rsid w:val="00D346E8"/>
    <w:rsid w:val="00D35F85"/>
    <w:rsid w:val="00D36BC1"/>
    <w:rsid w:val="00D37967"/>
    <w:rsid w:val="00D40A3B"/>
    <w:rsid w:val="00D438D5"/>
    <w:rsid w:val="00D456E3"/>
    <w:rsid w:val="00D47C50"/>
    <w:rsid w:val="00D47D8C"/>
    <w:rsid w:val="00D505BC"/>
    <w:rsid w:val="00D507CD"/>
    <w:rsid w:val="00D56976"/>
    <w:rsid w:val="00D569B1"/>
    <w:rsid w:val="00D57E57"/>
    <w:rsid w:val="00D60C64"/>
    <w:rsid w:val="00D62382"/>
    <w:rsid w:val="00D64451"/>
    <w:rsid w:val="00D653D8"/>
    <w:rsid w:val="00D66213"/>
    <w:rsid w:val="00D66477"/>
    <w:rsid w:val="00D735F4"/>
    <w:rsid w:val="00D76B97"/>
    <w:rsid w:val="00D848A3"/>
    <w:rsid w:val="00D86099"/>
    <w:rsid w:val="00D87269"/>
    <w:rsid w:val="00D921D4"/>
    <w:rsid w:val="00D934F8"/>
    <w:rsid w:val="00D95868"/>
    <w:rsid w:val="00D95DA1"/>
    <w:rsid w:val="00DA083B"/>
    <w:rsid w:val="00DA2B13"/>
    <w:rsid w:val="00DB70BD"/>
    <w:rsid w:val="00DC0E7A"/>
    <w:rsid w:val="00DC1D88"/>
    <w:rsid w:val="00DC4151"/>
    <w:rsid w:val="00DD7E5E"/>
    <w:rsid w:val="00DE2D7E"/>
    <w:rsid w:val="00DE3509"/>
    <w:rsid w:val="00DE57BE"/>
    <w:rsid w:val="00DE6E26"/>
    <w:rsid w:val="00DF0A40"/>
    <w:rsid w:val="00DF1063"/>
    <w:rsid w:val="00DF2158"/>
    <w:rsid w:val="00DF343C"/>
    <w:rsid w:val="00DF576C"/>
    <w:rsid w:val="00DF70E0"/>
    <w:rsid w:val="00DF7A6E"/>
    <w:rsid w:val="00E0044B"/>
    <w:rsid w:val="00E010C4"/>
    <w:rsid w:val="00E0217D"/>
    <w:rsid w:val="00E03228"/>
    <w:rsid w:val="00E0601D"/>
    <w:rsid w:val="00E061A1"/>
    <w:rsid w:val="00E17C0C"/>
    <w:rsid w:val="00E22D34"/>
    <w:rsid w:val="00E23CBE"/>
    <w:rsid w:val="00E31729"/>
    <w:rsid w:val="00E317C2"/>
    <w:rsid w:val="00E31EBA"/>
    <w:rsid w:val="00E3298B"/>
    <w:rsid w:val="00E405E7"/>
    <w:rsid w:val="00E4153B"/>
    <w:rsid w:val="00E41E6D"/>
    <w:rsid w:val="00E43D84"/>
    <w:rsid w:val="00E448FE"/>
    <w:rsid w:val="00E4577C"/>
    <w:rsid w:val="00E46E3A"/>
    <w:rsid w:val="00E47D68"/>
    <w:rsid w:val="00E47F75"/>
    <w:rsid w:val="00E47FFE"/>
    <w:rsid w:val="00E50550"/>
    <w:rsid w:val="00E52140"/>
    <w:rsid w:val="00E57CC2"/>
    <w:rsid w:val="00E603A8"/>
    <w:rsid w:val="00E67B70"/>
    <w:rsid w:val="00E72918"/>
    <w:rsid w:val="00E7540B"/>
    <w:rsid w:val="00E76E75"/>
    <w:rsid w:val="00E77B5E"/>
    <w:rsid w:val="00E85392"/>
    <w:rsid w:val="00E867CB"/>
    <w:rsid w:val="00E94389"/>
    <w:rsid w:val="00E947D8"/>
    <w:rsid w:val="00E952E3"/>
    <w:rsid w:val="00EA2AC0"/>
    <w:rsid w:val="00EA5F67"/>
    <w:rsid w:val="00EA7E09"/>
    <w:rsid w:val="00EC1B55"/>
    <w:rsid w:val="00ED26FA"/>
    <w:rsid w:val="00ED320A"/>
    <w:rsid w:val="00ED34A2"/>
    <w:rsid w:val="00ED3A3B"/>
    <w:rsid w:val="00EE2647"/>
    <w:rsid w:val="00EE3466"/>
    <w:rsid w:val="00EE3BCD"/>
    <w:rsid w:val="00EE4465"/>
    <w:rsid w:val="00EE4976"/>
    <w:rsid w:val="00EE5D18"/>
    <w:rsid w:val="00EE7595"/>
    <w:rsid w:val="00EF5CAD"/>
    <w:rsid w:val="00F0076B"/>
    <w:rsid w:val="00F00FFB"/>
    <w:rsid w:val="00F0290A"/>
    <w:rsid w:val="00F03EF7"/>
    <w:rsid w:val="00F05B8D"/>
    <w:rsid w:val="00F06627"/>
    <w:rsid w:val="00F070B7"/>
    <w:rsid w:val="00F161A8"/>
    <w:rsid w:val="00F16500"/>
    <w:rsid w:val="00F178D9"/>
    <w:rsid w:val="00F17C6D"/>
    <w:rsid w:val="00F203AC"/>
    <w:rsid w:val="00F23DB6"/>
    <w:rsid w:val="00F2738C"/>
    <w:rsid w:val="00F358CB"/>
    <w:rsid w:val="00F46309"/>
    <w:rsid w:val="00F52145"/>
    <w:rsid w:val="00F53DCC"/>
    <w:rsid w:val="00F6045E"/>
    <w:rsid w:val="00F6633F"/>
    <w:rsid w:val="00F7180D"/>
    <w:rsid w:val="00F7398D"/>
    <w:rsid w:val="00F83A77"/>
    <w:rsid w:val="00F840BA"/>
    <w:rsid w:val="00F85503"/>
    <w:rsid w:val="00F85539"/>
    <w:rsid w:val="00F90202"/>
    <w:rsid w:val="00F9082B"/>
    <w:rsid w:val="00F91AF6"/>
    <w:rsid w:val="00F95B75"/>
    <w:rsid w:val="00F974B5"/>
    <w:rsid w:val="00FA22C9"/>
    <w:rsid w:val="00FA28F0"/>
    <w:rsid w:val="00FA422F"/>
    <w:rsid w:val="00FA547B"/>
    <w:rsid w:val="00FA6FDE"/>
    <w:rsid w:val="00FB6C7F"/>
    <w:rsid w:val="00FB7D8F"/>
    <w:rsid w:val="00FC15A7"/>
    <w:rsid w:val="00FC3B74"/>
    <w:rsid w:val="00FC4105"/>
    <w:rsid w:val="00FD1F64"/>
    <w:rsid w:val="00FD2680"/>
    <w:rsid w:val="00FD7361"/>
    <w:rsid w:val="00FE0866"/>
    <w:rsid w:val="00FE4F73"/>
    <w:rsid w:val="00FF1C0D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CB2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502CB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02CB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02CB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CB2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2CB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02CB2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502CB2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502CB2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502CB2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502CB2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502CB2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502CB2"/>
  </w:style>
  <w:style w:type="paragraph" w:customStyle="1" w:styleId="ab">
    <w:name w:val="Заголовок статьи"/>
    <w:basedOn w:val="a"/>
    <w:next w:val="a"/>
    <w:uiPriority w:val="99"/>
    <w:rsid w:val="00502CB2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502CB2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502CB2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502CB2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502CB2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02CB2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502CB2"/>
  </w:style>
  <w:style w:type="paragraph" w:customStyle="1" w:styleId="af2">
    <w:name w:val="Колонтитул (левый)"/>
    <w:basedOn w:val="af1"/>
    <w:next w:val="a"/>
    <w:uiPriority w:val="99"/>
    <w:rsid w:val="00502CB2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502CB2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502CB2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502CB2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502CB2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502CB2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502CB2"/>
  </w:style>
  <w:style w:type="character" w:customStyle="1" w:styleId="af9">
    <w:name w:val="Не вступил в силу"/>
    <w:basedOn w:val="a3"/>
    <w:uiPriority w:val="99"/>
    <w:rsid w:val="00502CB2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502CB2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502CB2"/>
    <w:pPr>
      <w:jc w:val="both"/>
    </w:pPr>
  </w:style>
  <w:style w:type="paragraph" w:customStyle="1" w:styleId="afc">
    <w:name w:val="Объект"/>
    <w:basedOn w:val="a"/>
    <w:next w:val="a"/>
    <w:uiPriority w:val="99"/>
    <w:rsid w:val="00502CB2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502CB2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502CB2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502CB2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502CB2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502CB2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502CB2"/>
  </w:style>
  <w:style w:type="paragraph" w:customStyle="1" w:styleId="aff3">
    <w:name w:val="Пример."/>
    <w:basedOn w:val="a"/>
    <w:next w:val="a"/>
    <w:uiPriority w:val="99"/>
    <w:rsid w:val="00502CB2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502CB2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502CB2"/>
  </w:style>
  <w:style w:type="paragraph" w:customStyle="1" w:styleId="aff6">
    <w:name w:val="Словарная статья"/>
    <w:basedOn w:val="a"/>
    <w:next w:val="a"/>
    <w:uiPriority w:val="99"/>
    <w:rsid w:val="00502CB2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502CB2"/>
  </w:style>
  <w:style w:type="character" w:customStyle="1" w:styleId="aff8">
    <w:name w:val="Сравнение редакций. Добавленный фрагмент"/>
    <w:uiPriority w:val="99"/>
    <w:rsid w:val="00502CB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502CB2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502CB2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502CB2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502CB2"/>
  </w:style>
  <w:style w:type="character" w:customStyle="1" w:styleId="affd">
    <w:name w:val="Утратил силу"/>
    <w:basedOn w:val="a3"/>
    <w:uiPriority w:val="99"/>
    <w:rsid w:val="00502CB2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502CB2"/>
    <w:pPr>
      <w:jc w:val="center"/>
    </w:pPr>
  </w:style>
  <w:style w:type="paragraph" w:customStyle="1" w:styleId="ConsPlusNormal">
    <w:name w:val="ConsPlusNormal"/>
    <w:uiPriority w:val="99"/>
    <w:rsid w:val="00502CB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02C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">
    <w:name w:val="header"/>
    <w:basedOn w:val="a"/>
    <w:link w:val="afff0"/>
    <w:uiPriority w:val="99"/>
    <w:rsid w:val="00502CB2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0"/>
    <w:link w:val="afff"/>
    <w:uiPriority w:val="99"/>
    <w:locked/>
    <w:rsid w:val="00502CB2"/>
    <w:rPr>
      <w:rFonts w:ascii="Arial" w:hAnsi="Arial" w:cs="Arial"/>
      <w:sz w:val="24"/>
      <w:szCs w:val="24"/>
      <w:lang w:eastAsia="ru-RU"/>
    </w:rPr>
  </w:style>
  <w:style w:type="paragraph" w:styleId="afff1">
    <w:name w:val="footer"/>
    <w:basedOn w:val="a"/>
    <w:link w:val="afff2"/>
    <w:uiPriority w:val="99"/>
    <w:semiHidden/>
    <w:rsid w:val="00502CB2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0"/>
    <w:link w:val="afff1"/>
    <w:uiPriority w:val="99"/>
    <w:semiHidden/>
    <w:locked/>
    <w:rsid w:val="00502CB2"/>
    <w:rPr>
      <w:rFonts w:ascii="Arial" w:hAnsi="Arial" w:cs="Arial"/>
      <w:sz w:val="24"/>
      <w:szCs w:val="24"/>
      <w:lang w:eastAsia="ru-RU"/>
    </w:rPr>
  </w:style>
  <w:style w:type="table" w:styleId="afff3">
    <w:name w:val="Table Grid"/>
    <w:basedOn w:val="a1"/>
    <w:uiPriority w:val="99"/>
    <w:rsid w:val="00502CB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 Paragraph"/>
    <w:basedOn w:val="a"/>
    <w:uiPriority w:val="99"/>
    <w:qFormat/>
    <w:rsid w:val="00784A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6.1.5/document?id=12081731&amp;sub=14000" TargetMode="External"/><Relationship Id="rId13" Type="http://schemas.openxmlformats.org/officeDocument/2006/relationships/hyperlink" Target="http://10.126.1.5/document?id=12081731&amp;sub=14000" TargetMode="External"/><Relationship Id="rId18" Type="http://schemas.openxmlformats.org/officeDocument/2006/relationships/hyperlink" Target="http://10.126.1.5/document?id=12081731&amp;sub=14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126.1.5/document?id=12081731&amp;sub=14000" TargetMode="External"/><Relationship Id="rId7" Type="http://schemas.openxmlformats.org/officeDocument/2006/relationships/hyperlink" Target="http://10.126.1.5/document?id=12081731&amp;sub=14000" TargetMode="External"/><Relationship Id="rId12" Type="http://schemas.openxmlformats.org/officeDocument/2006/relationships/hyperlink" Target="consultantplus://offline/ref=D8C774C9D5CAE0E57ABA5F09F95B05643AD688D190E18AC48D4BBE101EL8K7I" TargetMode="External"/><Relationship Id="rId17" Type="http://schemas.openxmlformats.org/officeDocument/2006/relationships/hyperlink" Target="http://10.126.1.5/document?id=12081731&amp;sub=14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0.126.1.5/document?id=12081731&amp;sub=14000" TargetMode="External"/><Relationship Id="rId20" Type="http://schemas.openxmlformats.org/officeDocument/2006/relationships/hyperlink" Target="consultantplus://offline/ref=D8C774C9D5CAE0E57ABA5F09F95B05643AD688D190E18AC48D4BBE101EL8K7I" TargetMode="External"/><Relationship Id="rId1" Type="http://schemas.openxmlformats.org/officeDocument/2006/relationships/styles" Target="styles.xml"/><Relationship Id="rId6" Type="http://schemas.openxmlformats.org/officeDocument/2006/relationships/hyperlink" Target="http://10.126.1.5/document?id=12081731&amp;sub=14000" TargetMode="External"/><Relationship Id="rId11" Type="http://schemas.openxmlformats.org/officeDocument/2006/relationships/hyperlink" Target="http://10.126.1.5/document?id=12081731&amp;sub=1400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D8C774C9D5CAE0E57ABA5F09F95B05643AD688D190E18AC48D4BBE101EL8K7I" TargetMode="External"/><Relationship Id="rId10" Type="http://schemas.openxmlformats.org/officeDocument/2006/relationships/hyperlink" Target="consultantplus://offline/ref=D8C774C9D5CAE0E57ABA5F09F95B05643AD688D190E18AC48D4BBE101EL8K7I" TargetMode="External"/><Relationship Id="rId19" Type="http://schemas.openxmlformats.org/officeDocument/2006/relationships/hyperlink" Target="consultantplus://offline/ref=D8C774C9D5CAE0E57ABA5F09F95B05643AD688D190E18AC48D4BBE101EL8K7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0.126.1.5/document?id=12081731&amp;sub=14000" TargetMode="External"/><Relationship Id="rId14" Type="http://schemas.openxmlformats.org/officeDocument/2006/relationships/hyperlink" Target="consultantplus://offline/ref=D8C774C9D5CAE0E57ABA5F09F95B05643AD688D190E18AC48D4BBE101EL8K7I" TargetMode="External"/><Relationship Id="rId22" Type="http://schemas.openxmlformats.org/officeDocument/2006/relationships/hyperlink" Target="consultantplus://offline/ref=D8C774C9D5CAE0E57ABA5F09F95B05643AD688D190E18AC48D4BBE101EL8K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9432</Words>
  <Characters>53769</Characters>
  <Application>Microsoft Office Word</Application>
  <DocSecurity>0</DocSecurity>
  <Lines>448</Lines>
  <Paragraphs>126</Paragraphs>
  <ScaleCrop>false</ScaleCrop>
  <Company/>
  <LinksUpToDate>false</LinksUpToDate>
  <CharactersWithSpaces>63075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1</dc:title>
  <dc:subject/>
  <dc:creator>mango9</dc:creator>
  <cp:keywords/>
  <dc:description/>
  <cp:lastModifiedBy>Админ</cp:lastModifiedBy>
  <cp:revision>37</cp:revision>
  <cp:lastPrinted>2018-12-21T09:26:00Z</cp:lastPrinted>
  <dcterms:created xsi:type="dcterms:W3CDTF">2018-01-30T05:49:00Z</dcterms:created>
  <dcterms:modified xsi:type="dcterms:W3CDTF">2020-08-05T07:08:00Z</dcterms:modified>
</cp:coreProperties>
</file>